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72" w:rsidRDefault="00426872" w:rsidP="00DA3A29">
      <w:pPr>
        <w:pStyle w:val="SemEspaamento"/>
      </w:pPr>
      <w:bookmarkStart w:id="0" w:name="_GoBack"/>
      <w:bookmarkEnd w:id="0"/>
    </w:p>
    <w:p w:rsidR="00426872" w:rsidRDefault="00426872" w:rsidP="005113DC">
      <w:pPr>
        <w:jc w:val="center"/>
        <w:rPr>
          <w:rFonts w:ascii="Arial" w:hAnsi="Arial" w:cs="Arial"/>
          <w:b/>
          <w:sz w:val="24"/>
          <w:szCs w:val="24"/>
        </w:rPr>
      </w:pPr>
    </w:p>
    <w:p w:rsidR="00F16DEB" w:rsidRDefault="0043339F" w:rsidP="005113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Gestão de pessoas nos</w:t>
      </w:r>
      <w:r w:rsidR="002111EF">
        <w:rPr>
          <w:rFonts w:ascii="Arial" w:hAnsi="Arial" w:cs="Arial"/>
          <w:b/>
          <w:sz w:val="24"/>
          <w:szCs w:val="24"/>
        </w:rPr>
        <w:t xml:space="preserve"> grupos de Idosos: perspectiva</w:t>
      </w:r>
      <w:r w:rsidR="0046527F">
        <w:rPr>
          <w:rFonts w:ascii="Arial" w:hAnsi="Arial" w:cs="Arial"/>
          <w:b/>
          <w:sz w:val="24"/>
          <w:szCs w:val="24"/>
        </w:rPr>
        <w:t>s</w:t>
      </w:r>
      <w:r w:rsidR="002111EF">
        <w:rPr>
          <w:rFonts w:ascii="Arial" w:hAnsi="Arial" w:cs="Arial"/>
          <w:b/>
          <w:sz w:val="24"/>
          <w:szCs w:val="24"/>
        </w:rPr>
        <w:t xml:space="preserve"> ao envelhecer</w:t>
      </w:r>
    </w:p>
    <w:p w:rsidR="005113DC" w:rsidRDefault="005113DC" w:rsidP="005113DC">
      <w:pPr>
        <w:jc w:val="right"/>
        <w:rPr>
          <w:rFonts w:ascii="Arial" w:hAnsi="Arial" w:cs="Arial"/>
          <w:sz w:val="24"/>
          <w:szCs w:val="24"/>
        </w:rPr>
      </w:pPr>
      <w:r w:rsidRPr="005113DC">
        <w:rPr>
          <w:rFonts w:ascii="Arial" w:hAnsi="Arial" w:cs="Arial"/>
          <w:sz w:val="24"/>
          <w:szCs w:val="24"/>
        </w:rPr>
        <w:t>Josiane Borré</w:t>
      </w:r>
    </w:p>
    <w:p w:rsidR="0000131B" w:rsidRDefault="0000131B" w:rsidP="005113DC">
      <w:pPr>
        <w:jc w:val="right"/>
        <w:rPr>
          <w:rFonts w:ascii="Arial" w:hAnsi="Arial" w:cs="Arial"/>
          <w:sz w:val="24"/>
          <w:szCs w:val="24"/>
        </w:rPr>
      </w:pPr>
    </w:p>
    <w:p w:rsidR="00C057E2" w:rsidRDefault="0009268C" w:rsidP="00092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Resumo</w:t>
      </w:r>
    </w:p>
    <w:p w:rsidR="00CC5E8A" w:rsidRDefault="007670F4" w:rsidP="00CC5E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trabalho aqui apresentado</w:t>
      </w:r>
      <w:r w:rsidR="00B33228">
        <w:rPr>
          <w:rFonts w:ascii="Arial" w:hAnsi="Arial" w:cs="Arial"/>
          <w:sz w:val="24"/>
          <w:szCs w:val="24"/>
        </w:rPr>
        <w:t xml:space="preserve"> traz alguns dados sobre envelhecimento que apontam para a importância de estratégias de gestão que valorizem o bem-estar da população idosa, entre essas, aqui especificamente</w:t>
      </w:r>
      <w:r w:rsidR="00B84BBE">
        <w:rPr>
          <w:rFonts w:ascii="Arial" w:hAnsi="Arial" w:cs="Arial"/>
          <w:sz w:val="24"/>
          <w:szCs w:val="24"/>
        </w:rPr>
        <w:t xml:space="preserve"> interessa os grupos de </w:t>
      </w:r>
      <w:proofErr w:type="spellStart"/>
      <w:r w:rsidR="00B84BBE">
        <w:rPr>
          <w:rFonts w:ascii="Arial" w:hAnsi="Arial" w:cs="Arial"/>
          <w:sz w:val="24"/>
          <w:szCs w:val="24"/>
        </w:rPr>
        <w:t>convívência</w:t>
      </w:r>
      <w:proofErr w:type="spellEnd"/>
      <w:r w:rsidR="00B33228">
        <w:rPr>
          <w:rFonts w:ascii="Arial" w:hAnsi="Arial" w:cs="Arial"/>
          <w:sz w:val="24"/>
          <w:szCs w:val="24"/>
        </w:rPr>
        <w:t>. A partir de uma entrevista com uma professora d</w:t>
      </w:r>
      <w:r w:rsidR="00B33228" w:rsidRPr="00193234">
        <w:rPr>
          <w:rFonts w:ascii="Arial" w:hAnsi="Arial" w:cs="Arial"/>
          <w:sz w:val="24"/>
          <w:szCs w:val="24"/>
        </w:rPr>
        <w:t>o Projeto de Extensão ULBRATI (Ulbra Terceira Idade)</w:t>
      </w:r>
      <w:r w:rsidR="00B33228">
        <w:rPr>
          <w:rFonts w:ascii="Arial" w:hAnsi="Arial" w:cs="Arial"/>
          <w:sz w:val="24"/>
          <w:szCs w:val="24"/>
        </w:rPr>
        <w:t xml:space="preserve"> foi possível pensar em especificidades da gestão de grupos que possam trazer outras perspectivas sobre o convívio e </w:t>
      </w:r>
      <w:r w:rsidR="00CC5E8A">
        <w:rPr>
          <w:rFonts w:ascii="Arial" w:hAnsi="Arial" w:cs="Arial"/>
          <w:sz w:val="24"/>
          <w:szCs w:val="24"/>
        </w:rPr>
        <w:t xml:space="preserve">sobre </w:t>
      </w:r>
      <w:r w:rsidR="00B33228">
        <w:rPr>
          <w:rFonts w:ascii="Arial" w:hAnsi="Arial" w:cs="Arial"/>
          <w:sz w:val="24"/>
          <w:szCs w:val="24"/>
        </w:rPr>
        <w:t>a própria forma de entender a velhice.</w:t>
      </w:r>
    </w:p>
    <w:p w:rsidR="000C5E27" w:rsidRDefault="00041B28" w:rsidP="00CC5E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</w:t>
      </w:r>
      <w:r w:rsidR="00D96B7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chave: </w:t>
      </w:r>
      <w:r w:rsidR="002111EF">
        <w:rPr>
          <w:rFonts w:ascii="Arial" w:hAnsi="Arial" w:cs="Arial"/>
          <w:sz w:val="24"/>
          <w:szCs w:val="24"/>
        </w:rPr>
        <w:t xml:space="preserve">Gestão, </w:t>
      </w:r>
      <w:r w:rsidR="007670F4">
        <w:rPr>
          <w:rFonts w:ascii="Arial" w:hAnsi="Arial" w:cs="Arial"/>
          <w:sz w:val="24"/>
          <w:szCs w:val="24"/>
        </w:rPr>
        <w:t xml:space="preserve">envelhecimento, grupos de </w:t>
      </w:r>
      <w:proofErr w:type="spellStart"/>
      <w:r w:rsidR="00B84BBE">
        <w:rPr>
          <w:rFonts w:ascii="Arial" w:hAnsi="Arial" w:cs="Arial"/>
          <w:sz w:val="24"/>
          <w:szCs w:val="24"/>
        </w:rPr>
        <w:t>convívência</w:t>
      </w:r>
      <w:proofErr w:type="spellEnd"/>
      <w:r w:rsidR="00B33228">
        <w:rPr>
          <w:rFonts w:ascii="Arial" w:hAnsi="Arial" w:cs="Arial"/>
          <w:sz w:val="24"/>
          <w:szCs w:val="24"/>
        </w:rPr>
        <w:t>.</w:t>
      </w:r>
    </w:p>
    <w:p w:rsidR="00B33228" w:rsidRPr="00B84BBE" w:rsidRDefault="00B33228" w:rsidP="00B33228">
      <w:pPr>
        <w:rPr>
          <w:rFonts w:ascii="Arial" w:hAnsi="Arial" w:cs="Arial"/>
          <w:sz w:val="24"/>
          <w:szCs w:val="24"/>
          <w:lang w:val="en-US"/>
        </w:rPr>
      </w:pPr>
      <w:r w:rsidRPr="00B84BBE">
        <w:rPr>
          <w:rFonts w:ascii="Arial" w:hAnsi="Arial" w:cs="Arial"/>
          <w:sz w:val="24"/>
          <w:szCs w:val="24"/>
          <w:lang w:val="en-US"/>
        </w:rPr>
        <w:t>Abstract</w:t>
      </w:r>
    </w:p>
    <w:p w:rsidR="00CC5E8A" w:rsidRPr="00CC5E8A" w:rsidRDefault="00CC5E8A" w:rsidP="00CC5E8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C5E8A">
        <w:rPr>
          <w:rFonts w:ascii="Arial" w:hAnsi="Arial" w:cs="Arial"/>
          <w:sz w:val="24"/>
          <w:szCs w:val="24"/>
          <w:lang w:val="en-US"/>
        </w:rPr>
        <w:t>The work presented here brings some data about aging that point to the importance of management strategies that value the well-being of the elderly population, among which, specifically, it concerns the social groups. From an interview with a teacher of the ULBRATI Extension Project (</w:t>
      </w:r>
      <w:proofErr w:type="spellStart"/>
      <w:r w:rsidRPr="00CC5E8A">
        <w:rPr>
          <w:rFonts w:ascii="Arial" w:hAnsi="Arial" w:cs="Arial"/>
          <w:sz w:val="24"/>
          <w:szCs w:val="24"/>
          <w:lang w:val="en-US"/>
        </w:rPr>
        <w:t>Ulbra</w:t>
      </w:r>
      <w:proofErr w:type="spellEnd"/>
      <w:r w:rsidRPr="00CC5E8A">
        <w:rPr>
          <w:rFonts w:ascii="Arial" w:hAnsi="Arial" w:cs="Arial"/>
          <w:sz w:val="24"/>
          <w:szCs w:val="24"/>
          <w:lang w:val="en-US"/>
        </w:rPr>
        <w:t xml:space="preserve"> Third Age), it was possible to think about the specificities of group management that could bring other perspectives about living together and about the way of understanding old age.</w:t>
      </w:r>
    </w:p>
    <w:p w:rsidR="00CC5E8A" w:rsidRPr="00CC5E8A" w:rsidRDefault="00CC5E8A" w:rsidP="00CC5E8A">
      <w:pPr>
        <w:rPr>
          <w:rFonts w:ascii="Arial" w:hAnsi="Arial" w:cs="Arial"/>
          <w:sz w:val="24"/>
          <w:szCs w:val="24"/>
          <w:lang w:val="en-US"/>
        </w:rPr>
      </w:pPr>
      <w:r w:rsidRPr="00CC5E8A">
        <w:rPr>
          <w:rFonts w:ascii="Arial" w:hAnsi="Arial" w:cs="Arial"/>
          <w:sz w:val="24"/>
          <w:szCs w:val="24"/>
          <w:lang w:val="en-US"/>
        </w:rPr>
        <w:t>Key words: Management, aging, social groups.</w:t>
      </w:r>
    </w:p>
    <w:p w:rsidR="00B33228" w:rsidRPr="00CC5E8A" w:rsidRDefault="00B33228" w:rsidP="0009268C">
      <w:pPr>
        <w:rPr>
          <w:rFonts w:ascii="Arial" w:hAnsi="Arial" w:cs="Arial"/>
          <w:sz w:val="24"/>
          <w:szCs w:val="24"/>
          <w:lang w:val="en-US"/>
        </w:rPr>
      </w:pPr>
    </w:p>
    <w:p w:rsidR="00357D2C" w:rsidRPr="00B84BBE" w:rsidRDefault="00357D2C" w:rsidP="0009268C">
      <w:pPr>
        <w:rPr>
          <w:rFonts w:ascii="Arial" w:hAnsi="Arial" w:cs="Arial"/>
          <w:sz w:val="24"/>
          <w:szCs w:val="24"/>
          <w:lang w:val="en-US"/>
        </w:rPr>
      </w:pPr>
    </w:p>
    <w:p w:rsidR="00357D2C" w:rsidRPr="00B84BBE" w:rsidRDefault="00357D2C" w:rsidP="0009268C">
      <w:pPr>
        <w:rPr>
          <w:rFonts w:ascii="Arial" w:hAnsi="Arial" w:cs="Arial"/>
          <w:sz w:val="24"/>
          <w:szCs w:val="24"/>
          <w:lang w:val="en-US"/>
        </w:rPr>
      </w:pPr>
    </w:p>
    <w:p w:rsidR="00357D2C" w:rsidRPr="00B84BBE" w:rsidRDefault="00357D2C" w:rsidP="0009268C">
      <w:pPr>
        <w:rPr>
          <w:rFonts w:ascii="Arial" w:hAnsi="Arial" w:cs="Arial"/>
          <w:sz w:val="24"/>
          <w:szCs w:val="24"/>
          <w:lang w:val="en-US"/>
        </w:rPr>
      </w:pPr>
    </w:p>
    <w:p w:rsidR="00357D2C" w:rsidRPr="00B84BBE" w:rsidRDefault="00357D2C" w:rsidP="0009268C">
      <w:pPr>
        <w:rPr>
          <w:rFonts w:ascii="Arial" w:hAnsi="Arial" w:cs="Arial"/>
          <w:sz w:val="24"/>
          <w:szCs w:val="24"/>
          <w:lang w:val="en-US"/>
        </w:rPr>
      </w:pPr>
    </w:p>
    <w:p w:rsidR="00357D2C" w:rsidRPr="00B84BBE" w:rsidRDefault="00357D2C" w:rsidP="0009268C">
      <w:pPr>
        <w:rPr>
          <w:rFonts w:ascii="Arial" w:hAnsi="Arial" w:cs="Arial"/>
          <w:sz w:val="24"/>
          <w:szCs w:val="24"/>
          <w:lang w:val="en-US"/>
        </w:rPr>
      </w:pPr>
    </w:p>
    <w:p w:rsidR="00357D2C" w:rsidRPr="00B84BBE" w:rsidRDefault="00357D2C" w:rsidP="0009268C">
      <w:pPr>
        <w:rPr>
          <w:rFonts w:ascii="Arial" w:hAnsi="Arial" w:cs="Arial"/>
          <w:sz w:val="24"/>
          <w:szCs w:val="24"/>
          <w:lang w:val="en-US"/>
        </w:rPr>
      </w:pPr>
    </w:p>
    <w:p w:rsidR="00357D2C" w:rsidRPr="00B84BBE" w:rsidRDefault="00357D2C" w:rsidP="0009268C">
      <w:pPr>
        <w:rPr>
          <w:rFonts w:ascii="Arial" w:hAnsi="Arial" w:cs="Arial"/>
          <w:sz w:val="24"/>
          <w:szCs w:val="24"/>
          <w:lang w:val="en-US"/>
        </w:rPr>
      </w:pPr>
    </w:p>
    <w:p w:rsidR="00380068" w:rsidRPr="000C5E27" w:rsidRDefault="002111EF" w:rsidP="0009268C">
      <w:pPr>
        <w:rPr>
          <w:rFonts w:ascii="Arial" w:hAnsi="Arial" w:cs="Arial"/>
          <w:sz w:val="24"/>
          <w:szCs w:val="24"/>
        </w:rPr>
      </w:pPr>
      <w:r w:rsidRPr="000C5E27">
        <w:rPr>
          <w:rFonts w:ascii="Arial" w:hAnsi="Arial" w:cs="Arial"/>
          <w:sz w:val="24"/>
          <w:szCs w:val="24"/>
        </w:rPr>
        <w:lastRenderedPageBreak/>
        <w:t>A gestão de pessoas</w:t>
      </w:r>
    </w:p>
    <w:p w:rsidR="00894E74" w:rsidRDefault="0043339F" w:rsidP="00894E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falamos em </w:t>
      </w:r>
      <w:r w:rsidR="00501810">
        <w:rPr>
          <w:rFonts w:ascii="Arial" w:hAnsi="Arial" w:cs="Arial"/>
          <w:sz w:val="24"/>
          <w:szCs w:val="24"/>
        </w:rPr>
        <w:t xml:space="preserve">gestão pensamos em </w:t>
      </w:r>
      <w:r w:rsidR="00CD4D27">
        <w:rPr>
          <w:rFonts w:ascii="Arial" w:hAnsi="Arial" w:cs="Arial"/>
          <w:sz w:val="24"/>
          <w:szCs w:val="24"/>
        </w:rPr>
        <w:t>conceitos como</w:t>
      </w:r>
      <w:r w:rsidR="004E530D">
        <w:rPr>
          <w:rFonts w:ascii="Arial" w:hAnsi="Arial" w:cs="Arial"/>
          <w:sz w:val="24"/>
          <w:szCs w:val="24"/>
        </w:rPr>
        <w:t xml:space="preserve"> </w:t>
      </w:r>
      <w:r w:rsidR="00501810">
        <w:rPr>
          <w:rFonts w:ascii="Arial" w:hAnsi="Arial" w:cs="Arial"/>
          <w:sz w:val="24"/>
          <w:szCs w:val="24"/>
        </w:rPr>
        <w:t>organizaçã</w:t>
      </w:r>
      <w:r w:rsidR="004E530D">
        <w:rPr>
          <w:rFonts w:ascii="Arial" w:hAnsi="Arial" w:cs="Arial"/>
          <w:sz w:val="24"/>
          <w:szCs w:val="24"/>
        </w:rPr>
        <w:t xml:space="preserve">o, robotização, padronização, </w:t>
      </w:r>
      <w:r w:rsidR="00501810">
        <w:rPr>
          <w:rFonts w:ascii="Arial" w:hAnsi="Arial" w:cs="Arial"/>
          <w:sz w:val="24"/>
          <w:szCs w:val="24"/>
        </w:rPr>
        <w:t>conceito</w:t>
      </w:r>
      <w:r w:rsidR="004E530D">
        <w:rPr>
          <w:rFonts w:ascii="Arial" w:hAnsi="Arial" w:cs="Arial"/>
          <w:sz w:val="24"/>
          <w:szCs w:val="24"/>
        </w:rPr>
        <w:t>s</w:t>
      </w:r>
      <w:r w:rsidR="00B84BBE">
        <w:rPr>
          <w:rFonts w:ascii="Arial" w:hAnsi="Arial" w:cs="Arial"/>
          <w:sz w:val="24"/>
          <w:szCs w:val="24"/>
        </w:rPr>
        <w:t xml:space="preserve"> estes</w:t>
      </w:r>
      <w:r w:rsidR="004E530D">
        <w:rPr>
          <w:rFonts w:ascii="Arial" w:hAnsi="Arial" w:cs="Arial"/>
          <w:sz w:val="24"/>
          <w:szCs w:val="24"/>
        </w:rPr>
        <w:t xml:space="preserve"> que precisamos superar quando abordamos </w:t>
      </w:r>
      <w:r w:rsidR="00380068">
        <w:rPr>
          <w:rFonts w:ascii="Arial" w:hAnsi="Arial" w:cs="Arial"/>
          <w:sz w:val="24"/>
          <w:szCs w:val="24"/>
        </w:rPr>
        <w:t>as organizações</w:t>
      </w:r>
      <w:r w:rsidR="00501810">
        <w:rPr>
          <w:rFonts w:ascii="Arial" w:hAnsi="Arial" w:cs="Arial"/>
          <w:sz w:val="24"/>
          <w:szCs w:val="24"/>
        </w:rPr>
        <w:t xml:space="preserve"> </w:t>
      </w:r>
      <w:r w:rsidR="00894E74">
        <w:rPr>
          <w:rFonts w:ascii="Arial" w:hAnsi="Arial" w:cs="Arial"/>
          <w:sz w:val="24"/>
          <w:szCs w:val="24"/>
        </w:rPr>
        <w:t xml:space="preserve">que buscam outras </w:t>
      </w:r>
      <w:r w:rsidR="00380068">
        <w:rPr>
          <w:rFonts w:ascii="Arial" w:hAnsi="Arial" w:cs="Arial"/>
          <w:sz w:val="24"/>
          <w:szCs w:val="24"/>
        </w:rPr>
        <w:t>perspectiva</w:t>
      </w:r>
      <w:r w:rsidR="004E530D">
        <w:rPr>
          <w:rFonts w:ascii="Arial" w:hAnsi="Arial" w:cs="Arial"/>
          <w:sz w:val="24"/>
          <w:szCs w:val="24"/>
        </w:rPr>
        <w:t>s de liderança e participação d</w:t>
      </w:r>
      <w:r w:rsidR="00380068">
        <w:rPr>
          <w:rFonts w:ascii="Arial" w:hAnsi="Arial" w:cs="Arial"/>
          <w:sz w:val="24"/>
          <w:szCs w:val="24"/>
        </w:rPr>
        <w:t>as equipes, através de</w:t>
      </w:r>
      <w:r w:rsidR="003019E5">
        <w:rPr>
          <w:rFonts w:ascii="Arial" w:hAnsi="Arial" w:cs="Arial"/>
          <w:sz w:val="24"/>
          <w:szCs w:val="24"/>
        </w:rPr>
        <w:t xml:space="preserve"> uma gestão efetiva de pessoas, com lideranças justas</w:t>
      </w:r>
      <w:r w:rsidR="004E530D">
        <w:rPr>
          <w:rFonts w:ascii="Arial" w:hAnsi="Arial" w:cs="Arial"/>
          <w:sz w:val="24"/>
          <w:szCs w:val="24"/>
        </w:rPr>
        <w:t xml:space="preserve"> e compartilhadas</w:t>
      </w:r>
      <w:r w:rsidR="00501810">
        <w:rPr>
          <w:rFonts w:ascii="Arial" w:hAnsi="Arial" w:cs="Arial"/>
          <w:sz w:val="24"/>
          <w:szCs w:val="24"/>
        </w:rPr>
        <w:t xml:space="preserve">. </w:t>
      </w:r>
      <w:r w:rsidR="009A131D">
        <w:rPr>
          <w:rFonts w:ascii="Arial" w:hAnsi="Arial" w:cs="Arial"/>
          <w:sz w:val="24"/>
          <w:szCs w:val="24"/>
        </w:rPr>
        <w:t xml:space="preserve">A ideia de </w:t>
      </w:r>
      <w:r w:rsidR="00D83DBD">
        <w:rPr>
          <w:rFonts w:ascii="Arial" w:hAnsi="Arial" w:cs="Arial"/>
          <w:sz w:val="24"/>
          <w:szCs w:val="24"/>
        </w:rPr>
        <w:t xml:space="preserve">que </w:t>
      </w:r>
      <w:r w:rsidR="009A131D">
        <w:rPr>
          <w:rFonts w:ascii="Arial" w:hAnsi="Arial" w:cs="Arial"/>
          <w:sz w:val="24"/>
          <w:szCs w:val="24"/>
        </w:rPr>
        <w:t xml:space="preserve">a </w:t>
      </w:r>
      <w:r w:rsidR="00D83DBD">
        <w:rPr>
          <w:rFonts w:ascii="Arial" w:hAnsi="Arial" w:cs="Arial"/>
          <w:sz w:val="24"/>
          <w:szCs w:val="24"/>
        </w:rPr>
        <w:t xml:space="preserve">gestão é utilizada </w:t>
      </w:r>
      <w:r w:rsidR="00A443AB">
        <w:rPr>
          <w:rFonts w:ascii="Arial" w:hAnsi="Arial" w:cs="Arial"/>
          <w:sz w:val="24"/>
          <w:szCs w:val="24"/>
        </w:rPr>
        <w:t xml:space="preserve">somente </w:t>
      </w:r>
      <w:r w:rsidR="00D83DBD">
        <w:rPr>
          <w:rFonts w:ascii="Arial" w:hAnsi="Arial" w:cs="Arial"/>
          <w:sz w:val="24"/>
          <w:szCs w:val="24"/>
        </w:rPr>
        <w:t xml:space="preserve">na área empresarial, </w:t>
      </w:r>
      <w:r w:rsidR="00A443AB">
        <w:rPr>
          <w:rFonts w:ascii="Arial" w:hAnsi="Arial" w:cs="Arial"/>
          <w:sz w:val="24"/>
          <w:szCs w:val="24"/>
        </w:rPr>
        <w:t>ganha</w:t>
      </w:r>
      <w:r w:rsidR="007C22FF">
        <w:rPr>
          <w:rFonts w:ascii="Arial" w:hAnsi="Arial" w:cs="Arial"/>
          <w:sz w:val="24"/>
          <w:szCs w:val="24"/>
        </w:rPr>
        <w:t xml:space="preserve"> agora,</w:t>
      </w:r>
      <w:r w:rsidR="00A443AB">
        <w:rPr>
          <w:rFonts w:ascii="Arial" w:hAnsi="Arial" w:cs="Arial"/>
          <w:sz w:val="24"/>
          <w:szCs w:val="24"/>
        </w:rPr>
        <w:t xml:space="preserve"> </w:t>
      </w:r>
      <w:r w:rsidR="007C22FF">
        <w:rPr>
          <w:rFonts w:ascii="Arial" w:hAnsi="Arial" w:cs="Arial"/>
          <w:sz w:val="24"/>
          <w:szCs w:val="24"/>
        </w:rPr>
        <w:t xml:space="preserve">outras possibilidades e </w:t>
      </w:r>
      <w:r w:rsidR="00A443AB">
        <w:rPr>
          <w:rFonts w:ascii="Arial" w:hAnsi="Arial" w:cs="Arial"/>
          <w:sz w:val="24"/>
          <w:szCs w:val="24"/>
        </w:rPr>
        <w:t>novos</w:t>
      </w:r>
      <w:r w:rsidR="00003356">
        <w:rPr>
          <w:rFonts w:ascii="Arial" w:hAnsi="Arial" w:cs="Arial"/>
          <w:sz w:val="24"/>
          <w:szCs w:val="24"/>
        </w:rPr>
        <w:t xml:space="preserve"> contornos</w:t>
      </w:r>
      <w:r w:rsidR="007A6676">
        <w:rPr>
          <w:rFonts w:ascii="Arial" w:hAnsi="Arial" w:cs="Arial"/>
          <w:sz w:val="24"/>
          <w:szCs w:val="24"/>
        </w:rPr>
        <w:t>.</w:t>
      </w:r>
      <w:r w:rsidR="007C22FF">
        <w:rPr>
          <w:rFonts w:ascii="Arial" w:hAnsi="Arial" w:cs="Arial"/>
          <w:sz w:val="24"/>
          <w:szCs w:val="24"/>
        </w:rPr>
        <w:t xml:space="preserve"> </w:t>
      </w:r>
      <w:r w:rsidR="007C22FF" w:rsidRPr="00210C57">
        <w:rPr>
          <w:rFonts w:ascii="Arial" w:hAnsi="Arial" w:cs="Arial"/>
          <w:sz w:val="24"/>
          <w:szCs w:val="24"/>
        </w:rPr>
        <w:t xml:space="preserve">Hoje a convivência entre as pessoas nas organizações, nas relações sociais </w:t>
      </w:r>
      <w:r w:rsidR="007C22FF">
        <w:rPr>
          <w:rFonts w:ascii="Arial" w:hAnsi="Arial" w:cs="Arial"/>
          <w:sz w:val="24"/>
          <w:szCs w:val="24"/>
        </w:rPr>
        <w:t>e interpessoais estão sujeitas a</w:t>
      </w:r>
      <w:r w:rsidR="007C22FF" w:rsidRPr="00210C57">
        <w:rPr>
          <w:rFonts w:ascii="Arial" w:hAnsi="Arial" w:cs="Arial"/>
          <w:sz w:val="24"/>
          <w:szCs w:val="24"/>
        </w:rPr>
        <w:t xml:space="preserve"> uma diversidade de pensamentos, culturas, ideias e opiniões.</w:t>
      </w:r>
      <w:r w:rsidR="007C22FF">
        <w:rPr>
          <w:rFonts w:ascii="Arial" w:hAnsi="Arial" w:cs="Arial"/>
          <w:sz w:val="24"/>
          <w:szCs w:val="24"/>
        </w:rPr>
        <w:t xml:space="preserve"> Essa diversidade oportuniza possibilidades de trabalhar a gestão de pessoas para que o grupo ou organização possa aprender a escutar, respeitar e aproveitar a opinião ou ato do outro como uma nova forma de ver as coisas.</w:t>
      </w:r>
      <w:r w:rsidR="00894E74">
        <w:rPr>
          <w:rFonts w:ascii="Arial" w:hAnsi="Arial" w:cs="Arial"/>
          <w:sz w:val="24"/>
          <w:szCs w:val="24"/>
        </w:rPr>
        <w:t xml:space="preserve"> </w:t>
      </w:r>
      <w:r w:rsidR="00A443AB">
        <w:rPr>
          <w:rFonts w:ascii="Arial" w:hAnsi="Arial" w:cs="Arial"/>
          <w:sz w:val="24"/>
          <w:szCs w:val="24"/>
        </w:rPr>
        <w:t xml:space="preserve">Este </w:t>
      </w:r>
      <w:r w:rsidR="00894E74">
        <w:rPr>
          <w:rFonts w:ascii="Arial" w:hAnsi="Arial" w:cs="Arial"/>
          <w:sz w:val="24"/>
          <w:szCs w:val="24"/>
        </w:rPr>
        <w:t xml:space="preserve">artigo </w:t>
      </w:r>
      <w:r w:rsidR="00A443AB">
        <w:rPr>
          <w:rFonts w:ascii="Arial" w:hAnsi="Arial" w:cs="Arial"/>
          <w:sz w:val="24"/>
          <w:szCs w:val="24"/>
        </w:rPr>
        <w:t xml:space="preserve">propõe </w:t>
      </w:r>
      <w:r w:rsidR="005F0668">
        <w:rPr>
          <w:rFonts w:ascii="Arial" w:hAnsi="Arial" w:cs="Arial"/>
          <w:sz w:val="24"/>
          <w:szCs w:val="24"/>
        </w:rPr>
        <w:t xml:space="preserve">prospectar </w:t>
      </w:r>
      <w:r w:rsidR="00A443AB">
        <w:rPr>
          <w:rFonts w:ascii="Arial" w:hAnsi="Arial" w:cs="Arial"/>
          <w:sz w:val="24"/>
          <w:szCs w:val="24"/>
        </w:rPr>
        <w:t xml:space="preserve">alguns princípios e </w:t>
      </w:r>
      <w:r w:rsidR="007A6676">
        <w:rPr>
          <w:rFonts w:ascii="Arial" w:hAnsi="Arial" w:cs="Arial"/>
          <w:sz w:val="24"/>
          <w:szCs w:val="24"/>
        </w:rPr>
        <w:t xml:space="preserve">procedimentos de gestão </w:t>
      </w:r>
      <w:r w:rsidR="00A443AB">
        <w:rPr>
          <w:rFonts w:ascii="Arial" w:hAnsi="Arial" w:cs="Arial"/>
          <w:sz w:val="24"/>
          <w:szCs w:val="24"/>
        </w:rPr>
        <w:t xml:space="preserve">para facilitadores </w:t>
      </w:r>
      <w:r w:rsidR="007A6676">
        <w:rPr>
          <w:rFonts w:ascii="Arial" w:hAnsi="Arial" w:cs="Arial"/>
          <w:sz w:val="24"/>
          <w:szCs w:val="24"/>
        </w:rPr>
        <w:t xml:space="preserve">com </w:t>
      </w:r>
      <w:r w:rsidR="00A443AB">
        <w:rPr>
          <w:rFonts w:ascii="Arial" w:hAnsi="Arial" w:cs="Arial"/>
          <w:sz w:val="24"/>
          <w:szCs w:val="24"/>
        </w:rPr>
        <w:t xml:space="preserve">ênfase nos </w:t>
      </w:r>
      <w:r w:rsidR="007A6676">
        <w:rPr>
          <w:rFonts w:ascii="Arial" w:hAnsi="Arial" w:cs="Arial"/>
          <w:sz w:val="24"/>
          <w:szCs w:val="24"/>
        </w:rPr>
        <w:t>grupos de</w:t>
      </w:r>
      <w:r w:rsidR="00A443AB">
        <w:rPr>
          <w:rFonts w:ascii="Arial" w:hAnsi="Arial" w:cs="Arial"/>
          <w:sz w:val="24"/>
          <w:szCs w:val="24"/>
        </w:rPr>
        <w:t xml:space="preserve"> convivência de </w:t>
      </w:r>
      <w:r w:rsidR="00AE59D0">
        <w:rPr>
          <w:rFonts w:ascii="Arial" w:hAnsi="Arial" w:cs="Arial"/>
          <w:sz w:val="24"/>
          <w:szCs w:val="24"/>
        </w:rPr>
        <w:t>idosos.</w:t>
      </w:r>
    </w:p>
    <w:p w:rsidR="00647ED2" w:rsidRPr="00894E74" w:rsidRDefault="00A443AB" w:rsidP="00894E7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grupos de idosos são de fundamental importância para manter estas pessoas ativas, inseridas socialmente em atividades que beneficiem os aspectos afetivos (ações sociais, visitas, encontros, bailes), </w:t>
      </w:r>
      <w:r w:rsidR="00894E74">
        <w:rPr>
          <w:rFonts w:ascii="Arial" w:hAnsi="Arial" w:cs="Arial"/>
          <w:sz w:val="24"/>
          <w:szCs w:val="24"/>
        </w:rPr>
        <w:t xml:space="preserve">os aspectos </w:t>
      </w:r>
      <w:r>
        <w:rPr>
          <w:rFonts w:ascii="Arial" w:hAnsi="Arial" w:cs="Arial"/>
          <w:sz w:val="24"/>
          <w:szCs w:val="24"/>
        </w:rPr>
        <w:t>biológicos (atividades físicas, dança),</w:t>
      </w:r>
      <w:r w:rsidR="00894E74">
        <w:rPr>
          <w:rFonts w:ascii="Arial" w:hAnsi="Arial" w:cs="Arial"/>
          <w:sz w:val="24"/>
          <w:szCs w:val="24"/>
        </w:rPr>
        <w:t xml:space="preserve"> e os </w:t>
      </w:r>
      <w:r>
        <w:rPr>
          <w:rFonts w:ascii="Arial" w:hAnsi="Arial" w:cs="Arial"/>
          <w:sz w:val="24"/>
          <w:szCs w:val="24"/>
        </w:rPr>
        <w:t>psicológ</w:t>
      </w:r>
      <w:r w:rsidR="00894E74">
        <w:rPr>
          <w:rFonts w:ascii="Arial" w:hAnsi="Arial" w:cs="Arial"/>
          <w:sz w:val="24"/>
          <w:szCs w:val="24"/>
        </w:rPr>
        <w:t>icos (convivência, autoestima). A</w:t>
      </w:r>
      <w:r w:rsidR="000033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organização, </w:t>
      </w:r>
      <w:r w:rsidR="00894E7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rotina</w:t>
      </w:r>
      <w:r w:rsidR="00894E74">
        <w:rPr>
          <w:rFonts w:ascii="Arial" w:hAnsi="Arial" w:cs="Arial"/>
          <w:sz w:val="24"/>
          <w:szCs w:val="24"/>
        </w:rPr>
        <w:t xml:space="preserve"> e até mesmo </w:t>
      </w:r>
      <w:r>
        <w:rPr>
          <w:rFonts w:ascii="Arial" w:hAnsi="Arial" w:cs="Arial"/>
          <w:sz w:val="24"/>
          <w:szCs w:val="24"/>
        </w:rPr>
        <w:t>as atividades que não são</w:t>
      </w:r>
      <w:r w:rsidR="0011521F">
        <w:rPr>
          <w:rFonts w:ascii="Arial" w:hAnsi="Arial" w:cs="Arial"/>
          <w:sz w:val="24"/>
          <w:szCs w:val="24"/>
        </w:rPr>
        <w:t xml:space="preserve"> sistemáticas ou obrigatórias</w:t>
      </w:r>
      <w:r>
        <w:rPr>
          <w:rFonts w:ascii="Arial" w:hAnsi="Arial" w:cs="Arial"/>
          <w:sz w:val="24"/>
          <w:szCs w:val="24"/>
        </w:rPr>
        <w:t xml:space="preserve">, </w:t>
      </w:r>
      <w:r w:rsidR="00894E74">
        <w:rPr>
          <w:rFonts w:ascii="Arial" w:hAnsi="Arial" w:cs="Arial"/>
          <w:sz w:val="24"/>
          <w:szCs w:val="24"/>
        </w:rPr>
        <w:t xml:space="preserve">colaboram </w:t>
      </w:r>
      <w:r w:rsidR="00AE59D0">
        <w:rPr>
          <w:rFonts w:ascii="Arial" w:hAnsi="Arial" w:cs="Arial"/>
          <w:sz w:val="24"/>
          <w:szCs w:val="24"/>
        </w:rPr>
        <w:t xml:space="preserve">para que os idosos sintam-se </w:t>
      </w:r>
      <w:r w:rsidR="00894E74">
        <w:rPr>
          <w:rFonts w:ascii="Arial" w:hAnsi="Arial" w:cs="Arial"/>
          <w:sz w:val="24"/>
          <w:szCs w:val="24"/>
        </w:rPr>
        <w:t>inseridos n</w:t>
      </w:r>
      <w:r>
        <w:rPr>
          <w:rFonts w:ascii="Arial" w:hAnsi="Arial" w:cs="Arial"/>
          <w:sz w:val="24"/>
          <w:szCs w:val="24"/>
        </w:rPr>
        <w:t xml:space="preserve">a sociedade, </w:t>
      </w:r>
      <w:r w:rsidR="00AE59D0">
        <w:rPr>
          <w:rFonts w:ascii="Arial" w:hAnsi="Arial" w:cs="Arial"/>
          <w:sz w:val="24"/>
          <w:szCs w:val="24"/>
        </w:rPr>
        <w:t>mantenham</w:t>
      </w:r>
      <w:r>
        <w:rPr>
          <w:rFonts w:ascii="Arial" w:hAnsi="Arial" w:cs="Arial"/>
          <w:sz w:val="24"/>
          <w:szCs w:val="24"/>
        </w:rPr>
        <w:t xml:space="preserve">-se informados, ativos, </w:t>
      </w:r>
      <w:r w:rsidR="005771B5">
        <w:rPr>
          <w:rFonts w:ascii="Arial" w:hAnsi="Arial" w:cs="Arial"/>
          <w:sz w:val="24"/>
          <w:szCs w:val="24"/>
        </w:rPr>
        <w:t xml:space="preserve">para que </w:t>
      </w:r>
      <w:r w:rsidR="00CD59E1">
        <w:rPr>
          <w:rFonts w:ascii="Arial" w:hAnsi="Arial" w:cs="Arial"/>
          <w:sz w:val="24"/>
          <w:szCs w:val="24"/>
        </w:rPr>
        <w:t>se sintam</w:t>
      </w:r>
      <w:r w:rsidR="00894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valorizado</w:t>
      </w:r>
      <w:r w:rsidR="00003356">
        <w:rPr>
          <w:rFonts w:ascii="Arial" w:hAnsi="Arial" w:cs="Arial"/>
          <w:sz w:val="24"/>
          <w:szCs w:val="24"/>
        </w:rPr>
        <w:t>s</w:t>
      </w:r>
      <w:r w:rsidR="00894E74">
        <w:rPr>
          <w:rFonts w:ascii="Arial" w:hAnsi="Arial" w:cs="Arial"/>
          <w:sz w:val="24"/>
          <w:szCs w:val="24"/>
        </w:rPr>
        <w:t xml:space="preserve">, úteis e saibam o que acontece em seu entorno. </w:t>
      </w:r>
    </w:p>
    <w:p w:rsidR="00C057E2" w:rsidRPr="00357D2C" w:rsidRDefault="002C668F" w:rsidP="00A37282">
      <w:pPr>
        <w:spacing w:line="360" w:lineRule="auto"/>
        <w:jc w:val="both"/>
        <w:rPr>
          <w:rFonts w:ascii="Arial" w:hAnsi="Arial" w:cs="Arial"/>
          <w:sz w:val="24"/>
          <w:szCs w:val="24"/>
          <w:highlight w:val="green"/>
        </w:rPr>
      </w:pPr>
      <w:r w:rsidRPr="00357D2C">
        <w:rPr>
          <w:rFonts w:ascii="Arial" w:hAnsi="Arial" w:cs="Arial"/>
          <w:sz w:val="24"/>
          <w:szCs w:val="24"/>
        </w:rPr>
        <w:t>O Envelhecimento</w:t>
      </w:r>
      <w:r w:rsidR="00A37282" w:rsidRPr="00357D2C">
        <w:rPr>
          <w:rFonts w:ascii="Arial" w:hAnsi="Arial" w:cs="Arial"/>
          <w:sz w:val="24"/>
          <w:szCs w:val="24"/>
          <w:highlight w:val="green"/>
        </w:rPr>
        <w:t xml:space="preserve"> </w:t>
      </w:r>
    </w:p>
    <w:p w:rsidR="006763BC" w:rsidRPr="006763BC" w:rsidRDefault="00380068" w:rsidP="00032D5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ab/>
      </w:r>
      <w:r w:rsidR="00032D5E">
        <w:rPr>
          <w:rFonts w:ascii="Arial" w:hAnsi="Arial" w:cs="Arial"/>
          <w:color w:val="000000" w:themeColor="text1"/>
          <w:sz w:val="24"/>
          <w:szCs w:val="24"/>
        </w:rPr>
        <w:t>De acordo com</w:t>
      </w:r>
      <w:r w:rsidR="00032D5E" w:rsidRPr="0003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32D5E" w:rsidRPr="00032D5E">
        <w:rPr>
          <w:rFonts w:ascii="Arial" w:hAnsi="Arial" w:cs="Arial"/>
          <w:color w:val="000000" w:themeColor="text1"/>
          <w:sz w:val="24"/>
          <w:szCs w:val="24"/>
        </w:rPr>
        <w:t>Zim</w:t>
      </w:r>
      <w:proofErr w:type="spellEnd"/>
      <w:r w:rsidR="00032D5E" w:rsidRPr="00032D5E">
        <w:rPr>
          <w:rFonts w:ascii="Arial" w:hAnsi="Arial" w:cs="Arial"/>
          <w:color w:val="000000" w:themeColor="text1"/>
          <w:sz w:val="24"/>
          <w:szCs w:val="24"/>
        </w:rPr>
        <w:t xml:space="preserve"> e Gutierrez</w:t>
      </w:r>
      <w:r w:rsidR="00032D5E">
        <w:rPr>
          <w:rFonts w:ascii="Arial" w:hAnsi="Arial" w:cs="Arial"/>
          <w:color w:val="000000" w:themeColor="text1"/>
          <w:sz w:val="24"/>
          <w:szCs w:val="24"/>
        </w:rPr>
        <w:t xml:space="preserve"> (2008)</w:t>
      </w:r>
      <w:r w:rsidR="00032D5E" w:rsidRPr="00032D5E">
        <w:rPr>
          <w:rFonts w:ascii="Arial" w:hAnsi="Arial" w:cs="Arial"/>
          <w:color w:val="000000" w:themeColor="text1"/>
          <w:sz w:val="24"/>
          <w:szCs w:val="24"/>
        </w:rPr>
        <w:t xml:space="preserve"> o envelhecimento e a morte são fenômenos próprios da vida, e que a</w:t>
      </w:r>
      <w:r w:rsidR="000E0013">
        <w:rPr>
          <w:rFonts w:ascii="Arial" w:hAnsi="Arial" w:cs="Arial"/>
          <w:color w:val="000000" w:themeColor="text1"/>
          <w:sz w:val="24"/>
          <w:szCs w:val="24"/>
        </w:rPr>
        <w:t>s</w:t>
      </w:r>
      <w:r w:rsidR="00032D5E" w:rsidRPr="00032D5E">
        <w:rPr>
          <w:rFonts w:ascii="Arial" w:hAnsi="Arial" w:cs="Arial"/>
          <w:color w:val="000000" w:themeColor="text1"/>
          <w:sz w:val="24"/>
          <w:szCs w:val="24"/>
        </w:rPr>
        <w:t xml:space="preserve"> formas de enfrentar este assunto </w:t>
      </w:r>
      <w:r w:rsidR="00894E74" w:rsidRPr="00032D5E">
        <w:rPr>
          <w:rFonts w:ascii="Arial" w:hAnsi="Arial" w:cs="Arial"/>
          <w:color w:val="000000" w:themeColor="text1"/>
          <w:sz w:val="24"/>
          <w:szCs w:val="24"/>
        </w:rPr>
        <w:t>são variáveis</w:t>
      </w:r>
      <w:r w:rsidR="00894E74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894E74" w:rsidRPr="0003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2D5E" w:rsidRPr="00032D5E">
        <w:rPr>
          <w:rFonts w:ascii="Arial" w:hAnsi="Arial" w:cs="Arial"/>
          <w:color w:val="000000" w:themeColor="text1"/>
          <w:sz w:val="24"/>
          <w:szCs w:val="24"/>
        </w:rPr>
        <w:t>dependem de cada ser humano</w:t>
      </w:r>
      <w:r w:rsidR="00894E7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94E74">
        <w:rPr>
          <w:rFonts w:ascii="Arial" w:hAnsi="Arial" w:cs="Arial"/>
          <w:sz w:val="24"/>
          <w:szCs w:val="24"/>
        </w:rPr>
        <w:t>O</w:t>
      </w:r>
      <w:r w:rsidR="00C82A30" w:rsidRPr="00C82A30">
        <w:rPr>
          <w:rFonts w:ascii="Arial" w:hAnsi="Arial" w:cs="Arial"/>
          <w:sz w:val="24"/>
          <w:szCs w:val="24"/>
        </w:rPr>
        <w:t>s idosos convivem</w:t>
      </w:r>
      <w:r w:rsidR="00894E74">
        <w:rPr>
          <w:rFonts w:ascii="Arial" w:hAnsi="Arial" w:cs="Arial"/>
          <w:sz w:val="24"/>
          <w:szCs w:val="24"/>
        </w:rPr>
        <w:t xml:space="preserve"> ainda</w:t>
      </w:r>
      <w:r w:rsidR="00C82A30" w:rsidRPr="00C82A30">
        <w:rPr>
          <w:rFonts w:ascii="Arial" w:hAnsi="Arial" w:cs="Arial"/>
          <w:sz w:val="24"/>
          <w:szCs w:val="24"/>
        </w:rPr>
        <w:t xml:space="preserve"> com crenças sociais que supervalorizam os pontos negativos da velhice, o que muitas vezes, esconde uma fase marcada por ganhos e experiências compensatórias.</w:t>
      </w:r>
      <w:r w:rsidR="00894E74">
        <w:rPr>
          <w:rFonts w:ascii="Arial" w:hAnsi="Arial" w:cs="Arial"/>
          <w:sz w:val="24"/>
          <w:szCs w:val="24"/>
        </w:rPr>
        <w:t xml:space="preserve"> </w:t>
      </w:r>
      <w:r w:rsidR="006763BC">
        <w:rPr>
          <w:rFonts w:ascii="Arial" w:hAnsi="Arial" w:cs="Arial"/>
          <w:sz w:val="24"/>
          <w:szCs w:val="24"/>
        </w:rPr>
        <w:t>Alguns órgãos pesquisam e mapeiam as questões relacionadas ao envelhecimento já que a cada ano, estamos caminhando para um mundo de uma população idosa e que</w:t>
      </w:r>
      <w:r w:rsidR="00894E74">
        <w:rPr>
          <w:rFonts w:ascii="Arial" w:hAnsi="Arial" w:cs="Arial"/>
          <w:sz w:val="24"/>
          <w:szCs w:val="24"/>
        </w:rPr>
        <w:t xml:space="preserve"> inspira um olhar para o futuro. </w:t>
      </w:r>
      <w:r w:rsidR="006763BC">
        <w:rPr>
          <w:rFonts w:ascii="Arial" w:hAnsi="Arial" w:cs="Arial"/>
          <w:sz w:val="24"/>
          <w:szCs w:val="24"/>
        </w:rPr>
        <w:t xml:space="preserve"> </w:t>
      </w:r>
      <w:r w:rsidR="00894E74">
        <w:rPr>
          <w:rFonts w:ascii="Arial" w:hAnsi="Arial" w:cs="Arial"/>
          <w:sz w:val="24"/>
          <w:szCs w:val="24"/>
        </w:rPr>
        <w:t>As</w:t>
      </w:r>
      <w:r w:rsidR="006763BC">
        <w:rPr>
          <w:rFonts w:ascii="Arial" w:hAnsi="Arial" w:cs="Arial"/>
          <w:sz w:val="24"/>
          <w:szCs w:val="24"/>
        </w:rPr>
        <w:t xml:space="preserve"> </w:t>
      </w:r>
      <w:r w:rsidR="006763BC">
        <w:rPr>
          <w:rFonts w:ascii="Arial" w:hAnsi="Arial" w:cs="Arial"/>
          <w:sz w:val="24"/>
          <w:szCs w:val="24"/>
        </w:rPr>
        <w:lastRenderedPageBreak/>
        <w:t xml:space="preserve">necessidades </w:t>
      </w:r>
      <w:r w:rsidR="00894E74">
        <w:rPr>
          <w:rFonts w:ascii="Arial" w:hAnsi="Arial" w:cs="Arial"/>
          <w:sz w:val="24"/>
          <w:szCs w:val="24"/>
        </w:rPr>
        <w:t>de convívio e interação na sociedade d</w:t>
      </w:r>
      <w:r w:rsidR="006763BC">
        <w:rPr>
          <w:rFonts w:ascii="Arial" w:hAnsi="Arial" w:cs="Arial"/>
          <w:sz w:val="24"/>
          <w:szCs w:val="24"/>
        </w:rPr>
        <w:t xml:space="preserve">esta população são essenciais e biologicamente fundamentais na manutenção do bem estar </w:t>
      </w:r>
      <w:r w:rsidR="00894E74">
        <w:rPr>
          <w:rFonts w:ascii="Arial" w:hAnsi="Arial" w:cs="Arial"/>
          <w:sz w:val="24"/>
          <w:szCs w:val="24"/>
        </w:rPr>
        <w:t>e da qualidade de vida de cada uma destas pessoas.</w:t>
      </w:r>
    </w:p>
    <w:p w:rsidR="00ED5D78" w:rsidRPr="00894E74" w:rsidRDefault="00A37282" w:rsidP="00894E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4E74">
        <w:rPr>
          <w:rFonts w:ascii="Arial" w:hAnsi="Arial" w:cs="Arial"/>
          <w:sz w:val="24"/>
          <w:szCs w:val="24"/>
        </w:rPr>
        <w:t xml:space="preserve">Segundo a </w:t>
      </w:r>
      <w:r w:rsidR="002458EA" w:rsidRPr="00ED5D78">
        <w:rPr>
          <w:rFonts w:ascii="Arial" w:hAnsi="Arial" w:cs="Arial"/>
          <w:sz w:val="24"/>
          <w:szCs w:val="24"/>
        </w:rPr>
        <w:t>Organização das Nações Unidas (ONU</w:t>
      </w:r>
      <w:proofErr w:type="gramStart"/>
      <w:r w:rsidR="002458EA" w:rsidRPr="00ED5D78">
        <w:rPr>
          <w:rFonts w:ascii="Arial" w:hAnsi="Arial" w:cs="Arial"/>
          <w:sz w:val="24"/>
          <w:szCs w:val="24"/>
        </w:rPr>
        <w:t>)</w:t>
      </w:r>
      <w:proofErr w:type="gramEnd"/>
      <w:r w:rsidR="00921168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2458EA" w:rsidRPr="00ED5D78">
        <w:rPr>
          <w:rFonts w:ascii="Arial" w:hAnsi="Arial" w:cs="Arial"/>
          <w:sz w:val="24"/>
          <w:szCs w:val="24"/>
        </w:rPr>
        <w:t xml:space="preserve">, estamos enfrentando um processo de envelhecimento mundial, ou seja, em todos os lugares a população de idosos está aumentando a cada dia, que segundo o órgão é um processo demográfico único e irreversível. Isto acontece porque a taxa de fertilidade diminui em relação </w:t>
      </w:r>
      <w:r w:rsidR="004B3EF1" w:rsidRPr="00ED5D78">
        <w:rPr>
          <w:rFonts w:ascii="Arial" w:hAnsi="Arial" w:cs="Arial"/>
          <w:sz w:val="24"/>
          <w:szCs w:val="24"/>
        </w:rPr>
        <w:t>à</w:t>
      </w:r>
      <w:r w:rsidR="002458EA" w:rsidRPr="00ED5D78">
        <w:rPr>
          <w:rFonts w:ascii="Arial" w:hAnsi="Arial" w:cs="Arial"/>
          <w:sz w:val="24"/>
          <w:szCs w:val="24"/>
        </w:rPr>
        <w:t xml:space="preserve"> proporção de indivíduo</w:t>
      </w:r>
      <w:r w:rsidR="004B3EF1">
        <w:rPr>
          <w:rFonts w:ascii="Arial" w:hAnsi="Arial" w:cs="Arial"/>
          <w:sz w:val="24"/>
          <w:szCs w:val="24"/>
        </w:rPr>
        <w:t xml:space="preserve">s com mais de 60 anos, que </w:t>
      </w:r>
      <w:r w:rsidR="00C67E63">
        <w:rPr>
          <w:rFonts w:ascii="Arial" w:hAnsi="Arial" w:cs="Arial"/>
          <w:sz w:val="24"/>
          <w:szCs w:val="24"/>
        </w:rPr>
        <w:t>em 2011 representavam</w:t>
      </w:r>
      <w:r w:rsidR="004B3EF1">
        <w:rPr>
          <w:rFonts w:ascii="Arial" w:hAnsi="Arial" w:cs="Arial"/>
          <w:sz w:val="24"/>
          <w:szCs w:val="24"/>
        </w:rPr>
        <w:t xml:space="preserve"> 841 milhões, e este nú</w:t>
      </w:r>
      <w:r w:rsidR="002458EA" w:rsidRPr="00ED5D78">
        <w:rPr>
          <w:rFonts w:ascii="Arial" w:hAnsi="Arial" w:cs="Arial"/>
          <w:sz w:val="24"/>
          <w:szCs w:val="24"/>
        </w:rPr>
        <w:t>mero</w:t>
      </w:r>
      <w:r w:rsidR="00C67E63">
        <w:rPr>
          <w:rFonts w:ascii="Arial" w:hAnsi="Arial" w:cs="Arial"/>
          <w:sz w:val="24"/>
          <w:szCs w:val="24"/>
        </w:rPr>
        <w:t xml:space="preserve"> está em processo de crescimento desde</w:t>
      </w:r>
      <w:r w:rsidR="002458EA" w:rsidRPr="00ED5D78">
        <w:rPr>
          <w:rFonts w:ascii="Arial" w:hAnsi="Arial" w:cs="Arial"/>
          <w:sz w:val="24"/>
          <w:szCs w:val="24"/>
        </w:rPr>
        <w:t xml:space="preserve"> 2007 e</w:t>
      </w:r>
      <w:r w:rsidR="00C67E63">
        <w:rPr>
          <w:rFonts w:ascii="Arial" w:hAnsi="Arial" w:cs="Arial"/>
          <w:sz w:val="24"/>
          <w:szCs w:val="24"/>
        </w:rPr>
        <w:t xml:space="preserve"> até</w:t>
      </w:r>
      <w:r w:rsidR="002458EA" w:rsidRPr="00ED5D78">
        <w:rPr>
          <w:rFonts w:ascii="Arial" w:hAnsi="Arial" w:cs="Arial"/>
          <w:sz w:val="24"/>
          <w:szCs w:val="24"/>
        </w:rPr>
        <w:t xml:space="preserve"> 2050</w:t>
      </w:r>
      <w:r w:rsidR="00C67E63">
        <w:rPr>
          <w:rFonts w:ascii="Arial" w:hAnsi="Arial" w:cs="Arial"/>
          <w:sz w:val="24"/>
          <w:szCs w:val="24"/>
        </w:rPr>
        <w:t xml:space="preserve"> será duplicado</w:t>
      </w:r>
      <w:r w:rsidR="002458EA" w:rsidRPr="00ED5D78">
        <w:rPr>
          <w:rFonts w:ascii="Arial" w:hAnsi="Arial" w:cs="Arial"/>
          <w:sz w:val="24"/>
          <w:szCs w:val="24"/>
        </w:rPr>
        <w:t xml:space="preserve">, e em 2050 irá triplicar alcançando dois bilhões de pessoas idosas. </w:t>
      </w:r>
      <w:r w:rsidR="00ED5D78" w:rsidRPr="00ED5D78">
        <w:rPr>
          <w:rFonts w:ascii="Arial" w:hAnsi="Arial" w:cs="Arial"/>
          <w:sz w:val="24"/>
          <w:szCs w:val="24"/>
        </w:rPr>
        <w:t>A ONU ainda calcula que o nú</w:t>
      </w:r>
      <w:r w:rsidR="002458EA" w:rsidRPr="00ED5D78">
        <w:rPr>
          <w:rFonts w:ascii="Arial" w:hAnsi="Arial" w:cs="Arial"/>
          <w:sz w:val="24"/>
          <w:szCs w:val="24"/>
        </w:rPr>
        <w:t>mero de pessoas acima de 80 anos ir</w:t>
      </w:r>
      <w:r w:rsidR="00ED5D78">
        <w:rPr>
          <w:rFonts w:ascii="Arial" w:hAnsi="Arial" w:cs="Arial"/>
          <w:sz w:val="24"/>
          <w:szCs w:val="24"/>
        </w:rPr>
        <w:t>á quadr</w:t>
      </w:r>
      <w:r w:rsidR="002458EA" w:rsidRPr="00ED5D78">
        <w:rPr>
          <w:rFonts w:ascii="Arial" w:hAnsi="Arial" w:cs="Arial"/>
          <w:sz w:val="24"/>
          <w:szCs w:val="24"/>
        </w:rPr>
        <w:t xml:space="preserve">uplicar chegando a 400 milhões </w:t>
      </w:r>
      <w:r w:rsidR="00ED5D78" w:rsidRPr="00ED5D78">
        <w:rPr>
          <w:rFonts w:ascii="Arial" w:hAnsi="Arial" w:cs="Arial"/>
          <w:sz w:val="24"/>
          <w:szCs w:val="24"/>
        </w:rPr>
        <w:t>na maioria dos países em 2050.</w:t>
      </w:r>
      <w:r w:rsidR="002458EA" w:rsidRPr="00ED5D78">
        <w:rPr>
          <w:rFonts w:ascii="Arial" w:hAnsi="Arial" w:cs="Arial"/>
          <w:sz w:val="24"/>
          <w:szCs w:val="24"/>
        </w:rPr>
        <w:t xml:space="preserve"> </w:t>
      </w:r>
      <w:r w:rsidR="00ED5D78">
        <w:rPr>
          <w:rFonts w:ascii="Arial" w:hAnsi="Arial" w:cs="Arial"/>
          <w:sz w:val="24"/>
          <w:szCs w:val="24"/>
        </w:rPr>
        <w:t xml:space="preserve">Estes dados são confirmados pela Organização </w:t>
      </w:r>
      <w:r w:rsidR="0004756D">
        <w:rPr>
          <w:rFonts w:ascii="Arial" w:hAnsi="Arial" w:cs="Arial"/>
          <w:sz w:val="24"/>
          <w:szCs w:val="24"/>
        </w:rPr>
        <w:t>M</w:t>
      </w:r>
      <w:r w:rsidR="00ED5D78">
        <w:rPr>
          <w:rFonts w:ascii="Arial" w:hAnsi="Arial" w:cs="Arial"/>
          <w:sz w:val="24"/>
          <w:szCs w:val="24"/>
        </w:rPr>
        <w:t xml:space="preserve">undial da </w:t>
      </w:r>
      <w:r w:rsidR="0004756D">
        <w:rPr>
          <w:rFonts w:ascii="Arial" w:hAnsi="Arial" w:cs="Arial"/>
          <w:sz w:val="24"/>
          <w:szCs w:val="24"/>
        </w:rPr>
        <w:t>S</w:t>
      </w:r>
      <w:r w:rsidR="00ED5D78">
        <w:rPr>
          <w:rFonts w:ascii="Arial" w:hAnsi="Arial" w:cs="Arial"/>
          <w:sz w:val="24"/>
          <w:szCs w:val="24"/>
        </w:rPr>
        <w:t>aúde</w:t>
      </w:r>
      <w:r w:rsidR="004B3EF1">
        <w:rPr>
          <w:rFonts w:ascii="Arial" w:hAnsi="Arial" w:cs="Arial"/>
          <w:sz w:val="24"/>
          <w:szCs w:val="24"/>
        </w:rPr>
        <w:t xml:space="preserve"> que ainda acrescenta que em 2020 pela primeira vez em todo o mundo teremos a população de idosos (maior de 60 anos), maior que o de crianças de até cinco anos. </w:t>
      </w:r>
    </w:p>
    <w:p w:rsidR="006904F3" w:rsidRPr="00203781" w:rsidRDefault="008F060D" w:rsidP="006904F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Instituto Brasileiro de Geografia e Estat</w:t>
      </w:r>
      <w:r w:rsidRPr="00203781">
        <w:rPr>
          <w:rFonts w:ascii="Arial" w:hAnsi="Arial" w:cs="Arial"/>
          <w:sz w:val="24"/>
          <w:szCs w:val="24"/>
        </w:rPr>
        <w:t xml:space="preserve">ística (IBGE) </w:t>
      </w:r>
      <w:r w:rsidR="00894E74" w:rsidRPr="00203781">
        <w:rPr>
          <w:rFonts w:ascii="Arial" w:hAnsi="Arial" w:cs="Arial"/>
          <w:sz w:val="24"/>
          <w:szCs w:val="24"/>
        </w:rPr>
        <w:t>n</w:t>
      </w:r>
      <w:r w:rsidRPr="00203781">
        <w:rPr>
          <w:rFonts w:ascii="Arial" w:hAnsi="Arial" w:cs="Arial"/>
          <w:sz w:val="24"/>
          <w:szCs w:val="24"/>
        </w:rPr>
        <w:t xml:space="preserve">os dados </w:t>
      </w:r>
      <w:r w:rsidR="00E56C33" w:rsidRPr="00203781">
        <w:rPr>
          <w:rFonts w:ascii="Arial" w:hAnsi="Arial" w:cs="Arial"/>
          <w:sz w:val="24"/>
          <w:szCs w:val="24"/>
        </w:rPr>
        <w:t xml:space="preserve">da sua última pesquisa em 2011 anuncia </w:t>
      </w:r>
      <w:r w:rsidRPr="00203781">
        <w:rPr>
          <w:rFonts w:ascii="Arial" w:hAnsi="Arial" w:cs="Arial"/>
          <w:sz w:val="24"/>
          <w:szCs w:val="24"/>
        </w:rPr>
        <w:t>que no B</w:t>
      </w:r>
      <w:r w:rsidR="00B557DF" w:rsidRPr="00203781">
        <w:rPr>
          <w:rFonts w:ascii="Arial" w:hAnsi="Arial" w:cs="Arial"/>
          <w:sz w:val="24"/>
          <w:szCs w:val="24"/>
        </w:rPr>
        <w:t>rasil somam-se 23,5 milhões de b</w:t>
      </w:r>
      <w:r w:rsidRPr="00203781">
        <w:rPr>
          <w:rFonts w:ascii="Arial" w:hAnsi="Arial" w:cs="Arial"/>
          <w:sz w:val="24"/>
          <w:szCs w:val="24"/>
        </w:rPr>
        <w:t>rasileiros acima de 60 anos</w:t>
      </w:r>
      <w:r w:rsidR="000D19BD" w:rsidRPr="00203781">
        <w:rPr>
          <w:rFonts w:ascii="Arial" w:hAnsi="Arial" w:cs="Arial"/>
          <w:sz w:val="24"/>
          <w:szCs w:val="24"/>
        </w:rPr>
        <w:t>, nú</w:t>
      </w:r>
      <w:r w:rsidRPr="00203781">
        <w:rPr>
          <w:rFonts w:ascii="Arial" w:hAnsi="Arial" w:cs="Arial"/>
          <w:sz w:val="24"/>
          <w:szCs w:val="24"/>
        </w:rPr>
        <w:t xml:space="preserve">mero que dobrou desde os últimos registros em </w:t>
      </w:r>
      <w:r w:rsidR="00F877A7" w:rsidRPr="00203781">
        <w:rPr>
          <w:rFonts w:ascii="Arial" w:hAnsi="Arial" w:cs="Arial"/>
          <w:sz w:val="24"/>
          <w:szCs w:val="24"/>
        </w:rPr>
        <w:t>200</w:t>
      </w:r>
      <w:r w:rsidR="000D19BD" w:rsidRPr="00203781">
        <w:rPr>
          <w:rFonts w:ascii="Arial" w:hAnsi="Arial" w:cs="Arial"/>
          <w:sz w:val="24"/>
          <w:szCs w:val="24"/>
        </w:rPr>
        <w:t>1 quando a população de idosos era de 15,5 milhões</w:t>
      </w:r>
      <w:r w:rsidR="00EB157F" w:rsidRPr="00203781">
        <w:rPr>
          <w:rFonts w:ascii="Arial" w:hAnsi="Arial" w:cs="Arial"/>
          <w:sz w:val="24"/>
          <w:szCs w:val="24"/>
        </w:rPr>
        <w:t>.</w:t>
      </w:r>
      <w:r w:rsidR="00E56C33" w:rsidRPr="00203781">
        <w:rPr>
          <w:rFonts w:ascii="Arial" w:hAnsi="Arial" w:cs="Arial"/>
          <w:sz w:val="24"/>
          <w:szCs w:val="24"/>
        </w:rPr>
        <w:t xml:space="preserve"> Em estudo recente da FEE</w:t>
      </w:r>
      <w:r w:rsidR="009A7883" w:rsidRPr="00203781">
        <w:rPr>
          <w:rFonts w:ascii="Arial" w:hAnsi="Arial" w:cs="Arial"/>
          <w:sz w:val="24"/>
          <w:szCs w:val="24"/>
        </w:rPr>
        <w:t xml:space="preserve"> se verifica a confirmação desta tendência </w:t>
      </w:r>
      <w:r w:rsidR="00EB157F" w:rsidRPr="00203781">
        <w:rPr>
          <w:rFonts w:ascii="Arial" w:hAnsi="Arial" w:cs="Arial"/>
          <w:sz w:val="24"/>
          <w:szCs w:val="24"/>
        </w:rPr>
        <w:t>na distribuição da população por faixas etárias quando se observa o índice de idosos</w:t>
      </w:r>
      <w:r w:rsidR="009A7883" w:rsidRPr="00203781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9A7883" w:rsidRPr="00203781">
        <w:rPr>
          <w:rFonts w:ascii="Arial" w:hAnsi="Arial" w:cs="Arial"/>
          <w:sz w:val="24"/>
          <w:szCs w:val="24"/>
        </w:rPr>
        <w:t xml:space="preserve"> </w:t>
      </w:r>
      <w:r w:rsidR="00EB157F" w:rsidRPr="00203781">
        <w:rPr>
          <w:rFonts w:ascii="Arial" w:hAnsi="Arial" w:cs="Arial"/>
          <w:sz w:val="24"/>
          <w:szCs w:val="24"/>
        </w:rPr>
        <w:t>no RS, esse índice aumentou de modo muito significativo: passou de 27,61% em 2000 para 44,61% em 2010, e em todas as mesorregiõe</w:t>
      </w:r>
      <w:r w:rsidR="009A7883" w:rsidRPr="00203781">
        <w:rPr>
          <w:rFonts w:ascii="Arial" w:hAnsi="Arial" w:cs="Arial"/>
          <w:sz w:val="24"/>
          <w:szCs w:val="24"/>
        </w:rPr>
        <w:t>s foi observado o mesmo fenômeno</w:t>
      </w:r>
      <w:r w:rsidR="00EB157F" w:rsidRPr="00203781">
        <w:rPr>
          <w:rFonts w:ascii="Arial" w:hAnsi="Arial" w:cs="Arial"/>
          <w:sz w:val="24"/>
          <w:szCs w:val="24"/>
        </w:rPr>
        <w:t>.</w:t>
      </w:r>
      <w:r w:rsidR="006904F3" w:rsidRPr="00203781">
        <w:rPr>
          <w:rFonts w:ascii="Arial" w:hAnsi="Arial" w:cs="Arial"/>
          <w:sz w:val="24"/>
          <w:szCs w:val="24"/>
        </w:rPr>
        <w:t xml:space="preserve"> </w:t>
      </w:r>
    </w:p>
    <w:p w:rsidR="001F710B" w:rsidRPr="00203781" w:rsidRDefault="009A7883" w:rsidP="006904F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3781">
        <w:rPr>
          <w:rFonts w:ascii="Arial" w:hAnsi="Arial" w:cs="Arial"/>
          <w:sz w:val="24"/>
          <w:szCs w:val="24"/>
        </w:rPr>
        <w:t xml:space="preserve">O </w:t>
      </w:r>
      <w:r w:rsidR="00B958C3" w:rsidRPr="00203781">
        <w:rPr>
          <w:rFonts w:ascii="Arial" w:hAnsi="Arial" w:cs="Arial"/>
          <w:sz w:val="24"/>
          <w:szCs w:val="24"/>
        </w:rPr>
        <w:t xml:space="preserve">Relatório Mundial sobre Envelhecimento e Saúde </w:t>
      </w:r>
      <w:r w:rsidRPr="00203781">
        <w:rPr>
          <w:rFonts w:ascii="Arial" w:hAnsi="Arial" w:cs="Arial"/>
          <w:sz w:val="24"/>
          <w:szCs w:val="24"/>
        </w:rPr>
        <w:t xml:space="preserve">da Organização Mundial da Saúde, recomenda </w:t>
      </w:r>
      <w:r w:rsidR="00B958C3" w:rsidRPr="00203781">
        <w:rPr>
          <w:rFonts w:ascii="Arial" w:hAnsi="Arial" w:cs="Arial"/>
          <w:sz w:val="24"/>
          <w:szCs w:val="24"/>
        </w:rPr>
        <w:t xml:space="preserve">mudanças </w:t>
      </w:r>
      <w:r w:rsidRPr="00203781">
        <w:rPr>
          <w:rFonts w:ascii="Arial" w:hAnsi="Arial" w:cs="Arial"/>
          <w:sz w:val="24"/>
          <w:szCs w:val="24"/>
        </w:rPr>
        <w:t xml:space="preserve">incisivas </w:t>
      </w:r>
      <w:r w:rsidR="00B958C3" w:rsidRPr="00203781">
        <w:rPr>
          <w:rFonts w:ascii="Arial" w:hAnsi="Arial" w:cs="Arial"/>
          <w:sz w:val="24"/>
          <w:szCs w:val="24"/>
        </w:rPr>
        <w:t xml:space="preserve">na </w:t>
      </w:r>
      <w:r w:rsidRPr="00203781">
        <w:rPr>
          <w:rFonts w:ascii="Arial" w:hAnsi="Arial" w:cs="Arial"/>
          <w:sz w:val="24"/>
          <w:szCs w:val="24"/>
        </w:rPr>
        <w:t>formulação de</w:t>
      </w:r>
      <w:r w:rsidR="00B958C3" w:rsidRPr="00203781">
        <w:rPr>
          <w:rFonts w:ascii="Arial" w:hAnsi="Arial" w:cs="Arial"/>
          <w:sz w:val="24"/>
          <w:szCs w:val="24"/>
        </w:rPr>
        <w:t xml:space="preserve"> políticas em saúde e pr</w:t>
      </w:r>
      <w:r w:rsidRPr="00203781">
        <w:rPr>
          <w:rFonts w:ascii="Arial" w:hAnsi="Arial" w:cs="Arial"/>
          <w:sz w:val="24"/>
          <w:szCs w:val="24"/>
        </w:rPr>
        <w:t>estação de</w:t>
      </w:r>
      <w:r w:rsidR="00B958C3" w:rsidRPr="00203781">
        <w:rPr>
          <w:rFonts w:ascii="Arial" w:hAnsi="Arial" w:cs="Arial"/>
          <w:sz w:val="24"/>
          <w:szCs w:val="24"/>
        </w:rPr>
        <w:t xml:space="preserve"> serviços de saúde às popu</w:t>
      </w:r>
      <w:r w:rsidRPr="00203781">
        <w:rPr>
          <w:rFonts w:ascii="Arial" w:hAnsi="Arial" w:cs="Arial"/>
          <w:sz w:val="24"/>
          <w:szCs w:val="24"/>
        </w:rPr>
        <w:t>lações que estão envelhecendo. Este relatório</w:t>
      </w:r>
      <w:r w:rsidR="00B958C3" w:rsidRPr="00203781">
        <w:rPr>
          <w:rFonts w:ascii="Arial" w:hAnsi="Arial" w:cs="Arial"/>
          <w:sz w:val="24"/>
          <w:szCs w:val="24"/>
        </w:rPr>
        <w:t xml:space="preserve"> baseia</w:t>
      </w:r>
      <w:r w:rsidRPr="00203781">
        <w:rPr>
          <w:rFonts w:ascii="Arial" w:hAnsi="Arial" w:cs="Arial"/>
          <w:sz w:val="24"/>
          <w:szCs w:val="24"/>
        </w:rPr>
        <w:t xml:space="preserve"> as</w:t>
      </w:r>
      <w:r w:rsidR="00B958C3" w:rsidRPr="00203781">
        <w:rPr>
          <w:rFonts w:ascii="Arial" w:hAnsi="Arial" w:cs="Arial"/>
          <w:sz w:val="24"/>
          <w:szCs w:val="24"/>
        </w:rPr>
        <w:t xml:space="preserve"> suas recomendações na análise das </w:t>
      </w:r>
      <w:r w:rsidR="00B958C3" w:rsidRPr="00203781">
        <w:rPr>
          <w:rFonts w:ascii="Arial" w:hAnsi="Arial" w:cs="Arial"/>
          <w:sz w:val="24"/>
          <w:szCs w:val="24"/>
        </w:rPr>
        <w:lastRenderedPageBreak/>
        <w:t>mais recentes evidências a respeito do processo de envelhecimento, e observa que</w:t>
      </w:r>
      <w:r w:rsidRPr="00203781">
        <w:rPr>
          <w:rFonts w:ascii="Arial" w:hAnsi="Arial" w:cs="Arial"/>
          <w:sz w:val="24"/>
          <w:szCs w:val="24"/>
        </w:rPr>
        <w:t xml:space="preserve"> </w:t>
      </w:r>
      <w:r w:rsidR="00B958C3" w:rsidRPr="00203781">
        <w:rPr>
          <w:rFonts w:ascii="Arial" w:hAnsi="Arial" w:cs="Arial"/>
          <w:sz w:val="24"/>
          <w:szCs w:val="24"/>
        </w:rPr>
        <w:t>percepções e suposições comuns sobre as pessoas mais velhas são baseada</w:t>
      </w:r>
      <w:r w:rsidRPr="00203781">
        <w:rPr>
          <w:rFonts w:ascii="Arial" w:hAnsi="Arial" w:cs="Arial"/>
          <w:sz w:val="24"/>
          <w:szCs w:val="24"/>
        </w:rPr>
        <w:t xml:space="preserve">s em estereótipos ultrapassados e </w:t>
      </w:r>
      <w:r w:rsidR="00426872" w:rsidRPr="00203781">
        <w:rPr>
          <w:rFonts w:ascii="Arial" w:hAnsi="Arial" w:cs="Arial"/>
          <w:sz w:val="24"/>
          <w:szCs w:val="24"/>
        </w:rPr>
        <w:t xml:space="preserve">busca avançar o debate sobre a resposta de saúde pública </w:t>
      </w:r>
      <w:r w:rsidRPr="00203781">
        <w:rPr>
          <w:rFonts w:ascii="Arial" w:hAnsi="Arial" w:cs="Arial"/>
          <w:sz w:val="24"/>
          <w:szCs w:val="24"/>
        </w:rPr>
        <w:t>desta população</w:t>
      </w:r>
      <w:r w:rsidR="00426872" w:rsidRPr="00203781">
        <w:rPr>
          <w:rFonts w:ascii="Arial" w:hAnsi="Arial" w:cs="Arial"/>
          <w:sz w:val="24"/>
          <w:szCs w:val="24"/>
        </w:rPr>
        <w:t xml:space="preserve"> em direção</w:t>
      </w:r>
      <w:r w:rsidR="00A576D5" w:rsidRPr="00203781">
        <w:rPr>
          <w:rFonts w:ascii="Arial" w:hAnsi="Arial" w:cs="Arial"/>
          <w:sz w:val="24"/>
          <w:szCs w:val="24"/>
        </w:rPr>
        <w:t xml:space="preserve"> </w:t>
      </w:r>
      <w:r w:rsidR="00426872" w:rsidRPr="00203781">
        <w:rPr>
          <w:rFonts w:ascii="Arial" w:hAnsi="Arial" w:cs="Arial"/>
          <w:sz w:val="24"/>
          <w:szCs w:val="24"/>
        </w:rPr>
        <w:t>a um território muito mais amplo</w:t>
      </w:r>
      <w:r w:rsidRPr="00203781">
        <w:rPr>
          <w:rFonts w:ascii="Arial" w:hAnsi="Arial" w:cs="Arial"/>
          <w:sz w:val="24"/>
          <w:szCs w:val="24"/>
        </w:rPr>
        <w:t xml:space="preserve"> reconhecendo </w:t>
      </w:r>
      <w:r w:rsidR="00426872" w:rsidRPr="00203781">
        <w:rPr>
          <w:rFonts w:ascii="Arial" w:hAnsi="Arial" w:cs="Arial"/>
          <w:sz w:val="24"/>
          <w:szCs w:val="24"/>
        </w:rPr>
        <w:t xml:space="preserve">o envelhecimento da população </w:t>
      </w:r>
      <w:r w:rsidRPr="00203781">
        <w:rPr>
          <w:rFonts w:ascii="Arial" w:hAnsi="Arial" w:cs="Arial"/>
          <w:sz w:val="24"/>
          <w:szCs w:val="24"/>
        </w:rPr>
        <w:t xml:space="preserve">como </w:t>
      </w:r>
      <w:r w:rsidR="00426872" w:rsidRPr="00203781">
        <w:rPr>
          <w:rFonts w:ascii="Arial" w:hAnsi="Arial" w:cs="Arial"/>
          <w:sz w:val="24"/>
          <w:szCs w:val="24"/>
        </w:rPr>
        <w:t>uma preciosa oportunidade ta</w:t>
      </w:r>
      <w:r w:rsidR="00A576D5" w:rsidRPr="00203781">
        <w:rPr>
          <w:rFonts w:ascii="Arial" w:hAnsi="Arial" w:cs="Arial"/>
          <w:sz w:val="24"/>
          <w:szCs w:val="24"/>
        </w:rPr>
        <w:t xml:space="preserve">nto para os indivíduos </w:t>
      </w:r>
      <w:r w:rsidRPr="00203781">
        <w:rPr>
          <w:rFonts w:ascii="Arial" w:hAnsi="Arial" w:cs="Arial"/>
          <w:sz w:val="24"/>
          <w:szCs w:val="24"/>
        </w:rPr>
        <w:t xml:space="preserve">mais velhos </w:t>
      </w:r>
      <w:r w:rsidR="00A576D5" w:rsidRPr="00203781">
        <w:rPr>
          <w:rFonts w:ascii="Arial" w:hAnsi="Arial" w:cs="Arial"/>
          <w:sz w:val="24"/>
          <w:szCs w:val="24"/>
        </w:rPr>
        <w:t xml:space="preserve">como para </w:t>
      </w:r>
      <w:r w:rsidR="00426872" w:rsidRPr="00203781">
        <w:rPr>
          <w:rFonts w:ascii="Arial" w:hAnsi="Arial" w:cs="Arial"/>
          <w:sz w:val="24"/>
          <w:szCs w:val="24"/>
        </w:rPr>
        <w:t>as sociedades</w:t>
      </w:r>
      <w:r w:rsidR="006904F3" w:rsidRPr="00203781">
        <w:rPr>
          <w:rFonts w:ascii="Arial" w:hAnsi="Arial" w:cs="Arial"/>
          <w:sz w:val="24"/>
          <w:szCs w:val="24"/>
        </w:rPr>
        <w:t>.</w:t>
      </w:r>
    </w:p>
    <w:p w:rsidR="00817A0D" w:rsidRPr="00203781" w:rsidRDefault="0043339F" w:rsidP="0009268C">
      <w:pPr>
        <w:rPr>
          <w:rFonts w:ascii="Arial" w:hAnsi="Arial" w:cs="Arial"/>
          <w:sz w:val="24"/>
          <w:szCs w:val="24"/>
        </w:rPr>
      </w:pPr>
      <w:r w:rsidRPr="00203781">
        <w:rPr>
          <w:rFonts w:ascii="Arial" w:hAnsi="Arial" w:cs="Arial"/>
          <w:sz w:val="24"/>
          <w:szCs w:val="24"/>
        </w:rPr>
        <w:t>As necessidades de um</w:t>
      </w:r>
      <w:r w:rsidR="003019E5" w:rsidRPr="00203781">
        <w:rPr>
          <w:rFonts w:ascii="Arial" w:hAnsi="Arial" w:cs="Arial"/>
          <w:sz w:val="24"/>
          <w:szCs w:val="24"/>
        </w:rPr>
        <w:t xml:space="preserve"> </w:t>
      </w:r>
      <w:r w:rsidR="002111EF" w:rsidRPr="00203781">
        <w:rPr>
          <w:rFonts w:ascii="Arial" w:hAnsi="Arial" w:cs="Arial"/>
          <w:sz w:val="24"/>
          <w:szCs w:val="24"/>
        </w:rPr>
        <w:t>idoso</w:t>
      </w:r>
    </w:p>
    <w:p w:rsidR="004519F5" w:rsidRDefault="005B67C0" w:rsidP="00FB6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ab/>
      </w:r>
      <w:r w:rsidR="009A7883">
        <w:rPr>
          <w:rFonts w:ascii="Arial" w:hAnsi="Arial" w:cs="Arial"/>
          <w:sz w:val="24"/>
          <w:szCs w:val="24"/>
        </w:rPr>
        <w:t>Diante destes dados observa-se que</w:t>
      </w:r>
      <w:r w:rsidR="003833C8">
        <w:rPr>
          <w:rFonts w:ascii="Arial" w:hAnsi="Arial" w:cs="Arial"/>
          <w:sz w:val="24"/>
          <w:szCs w:val="24"/>
        </w:rPr>
        <w:t xml:space="preserve"> para atender</w:t>
      </w:r>
      <w:r>
        <w:rPr>
          <w:rFonts w:ascii="Arial" w:hAnsi="Arial" w:cs="Arial"/>
          <w:sz w:val="24"/>
          <w:szCs w:val="24"/>
        </w:rPr>
        <w:t xml:space="preserve"> as necessidades dos idosos para um envelhecimento mais saudável é </w:t>
      </w:r>
      <w:r w:rsidR="003833C8">
        <w:rPr>
          <w:rFonts w:ascii="Arial" w:hAnsi="Arial" w:cs="Arial"/>
          <w:sz w:val="24"/>
          <w:szCs w:val="24"/>
        </w:rPr>
        <w:t xml:space="preserve">necessário </w:t>
      </w:r>
      <w:r>
        <w:rPr>
          <w:rFonts w:ascii="Arial" w:hAnsi="Arial" w:cs="Arial"/>
          <w:sz w:val="24"/>
          <w:szCs w:val="24"/>
        </w:rPr>
        <w:t>olhar para o próprio futuro</w:t>
      </w:r>
      <w:r w:rsidR="007D6A9C">
        <w:rPr>
          <w:rFonts w:ascii="Arial" w:hAnsi="Arial" w:cs="Arial"/>
          <w:sz w:val="24"/>
          <w:szCs w:val="24"/>
        </w:rPr>
        <w:t xml:space="preserve"> e des</w:t>
      </w:r>
      <w:r w:rsidR="003833C8">
        <w:rPr>
          <w:rFonts w:ascii="Arial" w:hAnsi="Arial" w:cs="Arial"/>
          <w:sz w:val="24"/>
          <w:szCs w:val="24"/>
        </w:rPr>
        <w:t>locar-se</w:t>
      </w:r>
      <w:r w:rsidR="006F5932">
        <w:rPr>
          <w:rFonts w:ascii="Arial" w:hAnsi="Arial" w:cs="Arial"/>
          <w:sz w:val="24"/>
          <w:szCs w:val="24"/>
        </w:rPr>
        <w:t xml:space="preserve"> das perspectivas e estereótipos que recaem sobre eles</w:t>
      </w:r>
      <w:r>
        <w:rPr>
          <w:rFonts w:ascii="Arial" w:hAnsi="Arial" w:cs="Arial"/>
          <w:sz w:val="24"/>
          <w:szCs w:val="24"/>
        </w:rPr>
        <w:t xml:space="preserve">. </w:t>
      </w:r>
      <w:r w:rsidR="00450CE3">
        <w:rPr>
          <w:rFonts w:ascii="Arial" w:hAnsi="Arial" w:cs="Arial"/>
          <w:sz w:val="24"/>
          <w:szCs w:val="24"/>
        </w:rPr>
        <w:t xml:space="preserve">Sendo assim </w:t>
      </w:r>
      <w:r w:rsidR="00497504">
        <w:rPr>
          <w:rFonts w:ascii="Arial" w:hAnsi="Arial" w:cs="Arial"/>
          <w:sz w:val="24"/>
          <w:szCs w:val="24"/>
        </w:rPr>
        <w:t xml:space="preserve">Teixeira e Neri (2008) citam em uma publicação no periódico The </w:t>
      </w:r>
      <w:proofErr w:type="spellStart"/>
      <w:r w:rsidR="00497504">
        <w:rPr>
          <w:rFonts w:ascii="Arial" w:hAnsi="Arial" w:cs="Arial"/>
          <w:sz w:val="24"/>
          <w:szCs w:val="24"/>
        </w:rPr>
        <w:t>Gerontologist</w:t>
      </w:r>
      <w:proofErr w:type="spellEnd"/>
      <w:r w:rsidR="00497504">
        <w:rPr>
          <w:rFonts w:ascii="Arial" w:hAnsi="Arial" w:cs="Arial"/>
          <w:sz w:val="24"/>
          <w:szCs w:val="24"/>
        </w:rPr>
        <w:t>,</w:t>
      </w:r>
      <w:r w:rsidR="001F710B">
        <w:rPr>
          <w:rFonts w:ascii="Arial" w:hAnsi="Arial" w:cs="Arial"/>
          <w:sz w:val="24"/>
          <w:szCs w:val="24"/>
        </w:rPr>
        <w:t xml:space="preserve"> </w:t>
      </w:r>
      <w:r w:rsidR="009A7883">
        <w:rPr>
          <w:rFonts w:ascii="Arial" w:hAnsi="Arial" w:cs="Arial"/>
          <w:sz w:val="24"/>
          <w:szCs w:val="24"/>
        </w:rPr>
        <w:t xml:space="preserve">sobre os </w:t>
      </w:r>
      <w:r w:rsidR="00450CE3">
        <w:rPr>
          <w:rFonts w:ascii="Arial" w:hAnsi="Arial" w:cs="Arial"/>
          <w:sz w:val="24"/>
          <w:szCs w:val="24"/>
        </w:rPr>
        <w:t>fatores que contribuem para que o processo de envelhecimento torne-se prazeroso,</w:t>
      </w:r>
      <w:r w:rsidR="00DF6DA3">
        <w:rPr>
          <w:rFonts w:ascii="Arial" w:hAnsi="Arial" w:cs="Arial"/>
          <w:sz w:val="24"/>
          <w:szCs w:val="24"/>
        </w:rPr>
        <w:t xml:space="preserve"> nele </w:t>
      </w:r>
      <w:r w:rsidR="00450CE3">
        <w:rPr>
          <w:rFonts w:ascii="Arial" w:hAnsi="Arial" w:cs="Arial"/>
          <w:sz w:val="24"/>
          <w:szCs w:val="24"/>
        </w:rPr>
        <w:t xml:space="preserve">encontramos o termo “envelhecimento bem sucedido” que foi utilizado em 1961, e em 1987 </w:t>
      </w:r>
      <w:proofErr w:type="spellStart"/>
      <w:r w:rsidR="00FB6C5A">
        <w:rPr>
          <w:rFonts w:ascii="Arial" w:hAnsi="Arial" w:cs="Arial"/>
          <w:sz w:val="24"/>
          <w:szCs w:val="24"/>
        </w:rPr>
        <w:t>Rowe</w:t>
      </w:r>
      <w:proofErr w:type="spellEnd"/>
      <w:r w:rsidR="00FB6C5A">
        <w:rPr>
          <w:rFonts w:ascii="Arial" w:hAnsi="Arial" w:cs="Arial"/>
          <w:sz w:val="24"/>
          <w:szCs w:val="24"/>
        </w:rPr>
        <w:t xml:space="preserve"> e Kahn propuseram que houvesse a distinção entre envelhecimento típico</w:t>
      </w:r>
      <w:r w:rsidR="00DF6DA3">
        <w:rPr>
          <w:rFonts w:ascii="Arial" w:hAnsi="Arial" w:cs="Arial"/>
          <w:sz w:val="24"/>
          <w:szCs w:val="24"/>
        </w:rPr>
        <w:t xml:space="preserve"> e envelhecimento</w:t>
      </w:r>
      <w:r w:rsidR="00FB6C5A">
        <w:rPr>
          <w:rFonts w:ascii="Arial" w:hAnsi="Arial" w:cs="Arial"/>
          <w:sz w:val="24"/>
          <w:szCs w:val="24"/>
        </w:rPr>
        <w:t xml:space="preserve"> bem sucedido. </w:t>
      </w:r>
      <w:r w:rsidR="00497504">
        <w:rPr>
          <w:rFonts w:ascii="Arial" w:hAnsi="Arial" w:cs="Arial"/>
          <w:sz w:val="24"/>
          <w:szCs w:val="24"/>
        </w:rPr>
        <w:t>Estudos posteriores ainda avaliaram que o bem estar seria um critério essencial para a velhice bem sucedida, também a prev</w:t>
      </w:r>
      <w:r w:rsidR="001F710B">
        <w:rPr>
          <w:rFonts w:ascii="Arial" w:hAnsi="Arial" w:cs="Arial"/>
          <w:sz w:val="24"/>
          <w:szCs w:val="24"/>
        </w:rPr>
        <w:t xml:space="preserve">enção da morbidade até o ponto mais próximo </w:t>
      </w:r>
      <w:r w:rsidR="007E7AE1">
        <w:rPr>
          <w:rFonts w:ascii="Arial" w:hAnsi="Arial" w:cs="Arial"/>
          <w:sz w:val="24"/>
          <w:szCs w:val="24"/>
        </w:rPr>
        <w:t>a morte ainda complementa</w:t>
      </w:r>
      <w:r w:rsidR="006E3870">
        <w:rPr>
          <w:rFonts w:ascii="Arial" w:hAnsi="Arial" w:cs="Arial"/>
          <w:sz w:val="24"/>
          <w:szCs w:val="24"/>
        </w:rPr>
        <w:t xml:space="preserve"> que envelhecer com saúde refere-se a um conceito pessoal onde o planejamento deve ser focalizado na historia do individuo, em seus atributos físicos e nas expectativas individuais, trazendo um conceito de jornada e não de fim</w:t>
      </w:r>
      <w:r w:rsidR="00DF6DA3">
        <w:rPr>
          <w:rFonts w:ascii="Arial" w:hAnsi="Arial" w:cs="Arial"/>
          <w:sz w:val="24"/>
          <w:szCs w:val="24"/>
        </w:rPr>
        <w:t xml:space="preserve">. </w:t>
      </w:r>
      <w:r w:rsidR="001F710B">
        <w:rPr>
          <w:rFonts w:ascii="Arial" w:hAnsi="Arial" w:cs="Arial"/>
          <w:sz w:val="24"/>
          <w:szCs w:val="24"/>
        </w:rPr>
        <w:t>A aceitação das mudanças fisiológicas também são características de um envelhecimento saudável.</w:t>
      </w:r>
    </w:p>
    <w:p w:rsidR="007E6A1E" w:rsidRDefault="007E6A1E" w:rsidP="00FB6C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Franck</w:t>
      </w:r>
      <w:proofErr w:type="spellEnd"/>
      <w:r>
        <w:rPr>
          <w:rFonts w:ascii="Arial" w:hAnsi="Arial" w:cs="Arial"/>
          <w:sz w:val="24"/>
          <w:szCs w:val="24"/>
        </w:rPr>
        <w:t xml:space="preserve"> e Junior (2005) afirmam que cinco fatores são recomendados para manterem a saúde do idoso: vida independente, casa, ocupação, afeição e comunicação</w:t>
      </w:r>
      <w:r w:rsidR="008C688D">
        <w:rPr>
          <w:rFonts w:ascii="Arial" w:hAnsi="Arial" w:cs="Arial"/>
          <w:sz w:val="24"/>
          <w:szCs w:val="24"/>
        </w:rPr>
        <w:t>, podendo ter a qualidade de vida comprometida caso algum desses fatores estejam deficientes.</w:t>
      </w:r>
    </w:p>
    <w:p w:rsidR="00497504" w:rsidRPr="005B67C0" w:rsidRDefault="00761FF5" w:rsidP="005F06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Outra visão relacionada ao envelhecimento são as crises de identidade </w:t>
      </w:r>
      <w:r w:rsidR="00E623DD">
        <w:rPr>
          <w:rFonts w:ascii="Arial" w:hAnsi="Arial" w:cs="Arial"/>
          <w:sz w:val="24"/>
          <w:szCs w:val="24"/>
        </w:rPr>
        <w:t>causadas pelo não acompanhamento das inúmeras mudanças que ocorrem nesta fase da vida do</w:t>
      </w:r>
      <w:r w:rsidR="007E7AE1">
        <w:rPr>
          <w:rFonts w:ascii="Arial" w:hAnsi="Arial" w:cs="Arial"/>
          <w:sz w:val="24"/>
          <w:szCs w:val="24"/>
        </w:rPr>
        <w:t>s idosos.</w:t>
      </w:r>
      <w:r w:rsidR="00E623DD">
        <w:rPr>
          <w:rFonts w:ascii="Arial" w:hAnsi="Arial" w:cs="Arial"/>
          <w:sz w:val="24"/>
          <w:szCs w:val="24"/>
        </w:rPr>
        <w:t xml:space="preserve"> </w:t>
      </w:r>
      <w:r w:rsidR="007E7AE1">
        <w:rPr>
          <w:rFonts w:ascii="Arial" w:hAnsi="Arial" w:cs="Arial"/>
          <w:sz w:val="24"/>
          <w:szCs w:val="24"/>
        </w:rPr>
        <w:t>S</w:t>
      </w:r>
      <w:r w:rsidR="00E623DD">
        <w:rPr>
          <w:rFonts w:ascii="Arial" w:hAnsi="Arial" w:cs="Arial"/>
          <w:sz w:val="24"/>
          <w:szCs w:val="24"/>
        </w:rPr>
        <w:t xml:space="preserve">egundo </w:t>
      </w:r>
      <w:proofErr w:type="spellStart"/>
      <w:r w:rsidR="00E623DD">
        <w:rPr>
          <w:rFonts w:ascii="Arial" w:hAnsi="Arial" w:cs="Arial"/>
          <w:sz w:val="24"/>
          <w:szCs w:val="24"/>
        </w:rPr>
        <w:t>Gaspari</w:t>
      </w:r>
      <w:proofErr w:type="spellEnd"/>
      <w:r w:rsidR="00E623DD">
        <w:rPr>
          <w:rFonts w:ascii="Arial" w:hAnsi="Arial" w:cs="Arial"/>
          <w:sz w:val="24"/>
          <w:szCs w:val="24"/>
        </w:rPr>
        <w:t xml:space="preserve"> e Schwartz (2005) numa sucessão de acontecimentos como uma reação em cadeia </w:t>
      </w:r>
      <w:proofErr w:type="gramStart"/>
      <w:r w:rsidR="00917475">
        <w:rPr>
          <w:rFonts w:ascii="Arial" w:hAnsi="Arial" w:cs="Arial"/>
          <w:sz w:val="24"/>
          <w:szCs w:val="24"/>
        </w:rPr>
        <w:t>a</w:t>
      </w:r>
      <w:proofErr w:type="gramEnd"/>
      <w:r w:rsidR="00917475">
        <w:rPr>
          <w:rFonts w:ascii="Arial" w:hAnsi="Arial" w:cs="Arial"/>
          <w:sz w:val="24"/>
          <w:szCs w:val="24"/>
        </w:rPr>
        <w:t xml:space="preserve"> baixa </w:t>
      </w:r>
      <w:r w:rsidR="00DF6DA3">
        <w:rPr>
          <w:rFonts w:ascii="Arial" w:hAnsi="Arial" w:cs="Arial"/>
          <w:sz w:val="24"/>
          <w:szCs w:val="24"/>
        </w:rPr>
        <w:t>autoestima</w:t>
      </w:r>
      <w:r w:rsidR="00917475">
        <w:rPr>
          <w:rFonts w:ascii="Arial" w:hAnsi="Arial" w:cs="Arial"/>
          <w:sz w:val="24"/>
          <w:szCs w:val="24"/>
        </w:rPr>
        <w:t xml:space="preserve"> </w:t>
      </w:r>
      <w:r w:rsidR="00917475">
        <w:rPr>
          <w:rFonts w:ascii="Arial" w:hAnsi="Arial" w:cs="Arial"/>
          <w:sz w:val="24"/>
          <w:szCs w:val="24"/>
        </w:rPr>
        <w:lastRenderedPageBreak/>
        <w:t xml:space="preserve">e as inseguranças quanto sua própria identidade </w:t>
      </w:r>
      <w:r w:rsidR="007E7AE1">
        <w:rPr>
          <w:rFonts w:ascii="Arial" w:hAnsi="Arial" w:cs="Arial"/>
          <w:sz w:val="24"/>
          <w:szCs w:val="24"/>
        </w:rPr>
        <w:t>reflete</w:t>
      </w:r>
      <w:r w:rsidR="00917475">
        <w:rPr>
          <w:rFonts w:ascii="Arial" w:hAnsi="Arial" w:cs="Arial"/>
          <w:sz w:val="24"/>
          <w:szCs w:val="24"/>
        </w:rPr>
        <w:t xml:space="preserve"> diretamente na autonomia, liberdade, no convívi</w:t>
      </w:r>
      <w:r w:rsidR="00DF6DA3">
        <w:rPr>
          <w:rFonts w:ascii="Arial" w:hAnsi="Arial" w:cs="Arial"/>
          <w:sz w:val="24"/>
          <w:szCs w:val="24"/>
        </w:rPr>
        <w:t xml:space="preserve">o social afetando a frequência </w:t>
      </w:r>
      <w:r w:rsidR="00917475">
        <w:rPr>
          <w:rFonts w:ascii="Arial" w:hAnsi="Arial" w:cs="Arial"/>
          <w:sz w:val="24"/>
          <w:szCs w:val="24"/>
        </w:rPr>
        <w:t xml:space="preserve">a qualidade dos relacionamentos interpessoais e vínculos afetivos, sendo então imprescindível </w:t>
      </w:r>
      <w:r w:rsidR="00FA43F0">
        <w:rPr>
          <w:rFonts w:ascii="Arial" w:hAnsi="Arial" w:cs="Arial"/>
          <w:sz w:val="24"/>
          <w:szCs w:val="24"/>
        </w:rPr>
        <w:t>que se façam ações educativas de planejamento para que sejam elaboradas e incorporadas novas atitudes de reencontro e reedificação da identidade do idoso, reforçando a importância da relações com</w:t>
      </w:r>
      <w:r w:rsidR="007E7AE1">
        <w:rPr>
          <w:rFonts w:ascii="Arial" w:hAnsi="Arial" w:cs="Arial"/>
          <w:sz w:val="24"/>
          <w:szCs w:val="24"/>
        </w:rPr>
        <w:t xml:space="preserve"> o outro e com o mundo reconstruindo autoimagem e autoestima.</w:t>
      </w:r>
      <w:r w:rsidR="00DF6DA3">
        <w:rPr>
          <w:rFonts w:ascii="Arial" w:hAnsi="Arial" w:cs="Arial"/>
          <w:sz w:val="24"/>
          <w:szCs w:val="24"/>
        </w:rPr>
        <w:t xml:space="preserve"> Outros fatores chamam a atenção para o bem-estar dessa população quando </w:t>
      </w:r>
      <w:proofErr w:type="spellStart"/>
      <w:r w:rsidR="00DF6DA3">
        <w:rPr>
          <w:rFonts w:ascii="Arial" w:hAnsi="Arial" w:cs="Arial"/>
          <w:sz w:val="24"/>
          <w:szCs w:val="24"/>
        </w:rPr>
        <w:t>Tomasini</w:t>
      </w:r>
      <w:proofErr w:type="spellEnd"/>
      <w:r w:rsidR="00DF6DA3">
        <w:rPr>
          <w:rFonts w:ascii="Arial" w:hAnsi="Arial" w:cs="Arial"/>
          <w:sz w:val="24"/>
          <w:szCs w:val="24"/>
        </w:rPr>
        <w:t xml:space="preserve"> e Alves (2007) trazem as questões de ambiente físico, e que a condição do envelhecimento exige que ao pensar uma construção não somente saber como ela será construída, saber qual será sua função e como irá satisfazer as exigências ou necessidades dos usuários. O processo de envelhecimento modifica profundamente as relações do individuo com o seu ambiente, pois o mesmo nem sempre promove um estilo de vida adequado trazendo a preservação da capacidade funcional e da autonomia.</w:t>
      </w:r>
      <w:r w:rsidR="007D6A9C">
        <w:rPr>
          <w:rFonts w:ascii="Arial" w:hAnsi="Arial" w:cs="Arial"/>
          <w:sz w:val="24"/>
          <w:szCs w:val="24"/>
        </w:rPr>
        <w:t xml:space="preserve"> </w:t>
      </w:r>
      <w:r w:rsidR="005F0668">
        <w:rPr>
          <w:rFonts w:ascii="Arial" w:hAnsi="Arial" w:cs="Arial"/>
          <w:sz w:val="24"/>
          <w:szCs w:val="24"/>
        </w:rPr>
        <w:t>Frente a esses dados e também frente</w:t>
      </w:r>
      <w:r w:rsidR="00E46B5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46B5A">
        <w:rPr>
          <w:rFonts w:ascii="Arial" w:hAnsi="Arial" w:cs="Arial"/>
          <w:sz w:val="24"/>
          <w:szCs w:val="24"/>
        </w:rPr>
        <w:t>a</w:t>
      </w:r>
      <w:proofErr w:type="gramEnd"/>
      <w:r w:rsidR="005F0668">
        <w:rPr>
          <w:rFonts w:ascii="Arial" w:hAnsi="Arial" w:cs="Arial"/>
          <w:sz w:val="24"/>
          <w:szCs w:val="24"/>
        </w:rPr>
        <w:t xml:space="preserve"> i</w:t>
      </w:r>
      <w:r w:rsidR="005F0668" w:rsidRPr="005F0668">
        <w:rPr>
          <w:rFonts w:ascii="Arial" w:hAnsi="Arial" w:cs="Arial"/>
          <w:sz w:val="24"/>
          <w:szCs w:val="24"/>
        </w:rPr>
        <w:t xml:space="preserve">mportância do contexto </w:t>
      </w:r>
      <w:r w:rsidR="005F0668">
        <w:rPr>
          <w:rFonts w:ascii="Arial" w:hAnsi="Arial" w:cs="Arial"/>
          <w:sz w:val="24"/>
          <w:szCs w:val="24"/>
        </w:rPr>
        <w:t>do envelhecime</w:t>
      </w:r>
      <w:r w:rsidR="00E46B5A">
        <w:rPr>
          <w:rFonts w:ascii="Arial" w:hAnsi="Arial" w:cs="Arial"/>
          <w:sz w:val="24"/>
          <w:szCs w:val="24"/>
        </w:rPr>
        <w:t xml:space="preserve">nto, os grupos de convivência </w:t>
      </w:r>
      <w:r w:rsidR="005F0668">
        <w:rPr>
          <w:rFonts w:ascii="Arial" w:hAnsi="Arial" w:cs="Arial"/>
          <w:sz w:val="24"/>
          <w:szCs w:val="24"/>
        </w:rPr>
        <w:t xml:space="preserve">se </w:t>
      </w:r>
      <w:r w:rsidR="005771B5">
        <w:rPr>
          <w:rFonts w:ascii="Arial" w:hAnsi="Arial" w:cs="Arial"/>
          <w:sz w:val="24"/>
          <w:szCs w:val="24"/>
        </w:rPr>
        <w:t>apresentam como possibili</w:t>
      </w:r>
      <w:r w:rsidR="00120F94">
        <w:rPr>
          <w:rFonts w:ascii="Arial" w:hAnsi="Arial" w:cs="Arial"/>
          <w:sz w:val="24"/>
          <w:szCs w:val="24"/>
        </w:rPr>
        <w:t>dade de um envelhecer saudável, mas na organização destes grupos como é a participação dos idosos</w:t>
      </w:r>
      <w:r w:rsidR="00DC47CA">
        <w:rPr>
          <w:rFonts w:ascii="Arial" w:hAnsi="Arial" w:cs="Arial"/>
          <w:sz w:val="24"/>
          <w:szCs w:val="24"/>
        </w:rPr>
        <w:t xml:space="preserve"> nas tomadas de decisões e resoluções de conflitos</w:t>
      </w:r>
      <w:r w:rsidR="00DC47CA" w:rsidRPr="00DC47CA">
        <w:rPr>
          <w:rFonts w:ascii="Arial" w:hAnsi="Arial" w:cs="Arial"/>
          <w:sz w:val="24"/>
          <w:szCs w:val="24"/>
        </w:rPr>
        <w:t>?</w:t>
      </w:r>
      <w:r w:rsidR="006904F3">
        <w:rPr>
          <w:rFonts w:ascii="Arial" w:hAnsi="Arial" w:cs="Arial"/>
          <w:sz w:val="24"/>
          <w:szCs w:val="24"/>
        </w:rPr>
        <w:t xml:space="preserve"> Para tentar responder, mesmo que provisoriamente, por se tratar de algo complexo e pelo grande número de grupos de convívio</w:t>
      </w:r>
      <w:r w:rsidR="000977FD">
        <w:rPr>
          <w:rFonts w:ascii="Arial" w:hAnsi="Arial" w:cs="Arial"/>
          <w:sz w:val="24"/>
          <w:szCs w:val="24"/>
        </w:rPr>
        <w:t>,</w:t>
      </w:r>
      <w:r w:rsidR="006904F3">
        <w:rPr>
          <w:rFonts w:ascii="Arial" w:hAnsi="Arial" w:cs="Arial"/>
          <w:sz w:val="24"/>
          <w:szCs w:val="24"/>
        </w:rPr>
        <w:t xml:space="preserve"> com indivíduos que estão sujeitos a muitos fatores que implicam </w:t>
      </w:r>
      <w:r w:rsidR="000977FD">
        <w:rPr>
          <w:rFonts w:ascii="Arial" w:hAnsi="Arial" w:cs="Arial"/>
          <w:sz w:val="24"/>
          <w:szCs w:val="24"/>
        </w:rPr>
        <w:t>nas relações destes com os grupos que frequentam, devido as suas diferentes especificidades, este trabalho vai focar apenas um determinado grupo. Dessa forma pretende dar visibilidade às singularidades</w:t>
      </w:r>
      <w:r w:rsidR="0011521F">
        <w:rPr>
          <w:rFonts w:ascii="Arial" w:hAnsi="Arial" w:cs="Arial"/>
          <w:sz w:val="24"/>
          <w:szCs w:val="24"/>
        </w:rPr>
        <w:t>, as especificidades,</w:t>
      </w:r>
      <w:r w:rsidR="000977FD">
        <w:rPr>
          <w:rFonts w:ascii="Arial" w:hAnsi="Arial" w:cs="Arial"/>
          <w:sz w:val="24"/>
          <w:szCs w:val="24"/>
        </w:rPr>
        <w:t xml:space="preserve"> e não às semelhanças deste com outros</w:t>
      </w:r>
      <w:r w:rsidR="0011521F">
        <w:rPr>
          <w:rFonts w:ascii="Arial" w:hAnsi="Arial" w:cs="Arial"/>
          <w:sz w:val="24"/>
          <w:szCs w:val="24"/>
        </w:rPr>
        <w:t>.</w:t>
      </w:r>
      <w:r w:rsidR="000977FD">
        <w:rPr>
          <w:rFonts w:ascii="Arial" w:hAnsi="Arial" w:cs="Arial"/>
          <w:sz w:val="24"/>
          <w:szCs w:val="24"/>
        </w:rPr>
        <w:t xml:space="preserve"> </w:t>
      </w:r>
      <w:r w:rsidR="006904F3" w:rsidRPr="007D6A9C">
        <w:rPr>
          <w:rFonts w:ascii="Arial" w:hAnsi="Arial" w:cs="Arial"/>
          <w:sz w:val="24"/>
          <w:szCs w:val="24"/>
        </w:rPr>
        <w:t xml:space="preserve">Guita </w:t>
      </w:r>
      <w:proofErr w:type="spellStart"/>
      <w:r w:rsidR="006904F3" w:rsidRPr="007D6A9C">
        <w:rPr>
          <w:rFonts w:ascii="Arial" w:hAnsi="Arial" w:cs="Arial"/>
          <w:sz w:val="24"/>
          <w:szCs w:val="24"/>
        </w:rPr>
        <w:t>Grin</w:t>
      </w:r>
      <w:proofErr w:type="spellEnd"/>
      <w:r w:rsidR="006904F3" w:rsidRPr="007D6A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4F3" w:rsidRPr="007D6A9C">
        <w:rPr>
          <w:rFonts w:ascii="Arial" w:hAnsi="Arial" w:cs="Arial"/>
          <w:sz w:val="24"/>
          <w:szCs w:val="24"/>
        </w:rPr>
        <w:t>Debert</w:t>
      </w:r>
      <w:proofErr w:type="spellEnd"/>
      <w:r w:rsidR="006904F3">
        <w:rPr>
          <w:rFonts w:ascii="Arial" w:hAnsi="Arial" w:cs="Arial"/>
          <w:sz w:val="24"/>
          <w:szCs w:val="24"/>
        </w:rPr>
        <w:t>, a consequ</w:t>
      </w:r>
      <w:r w:rsidR="006904F3" w:rsidRPr="007D6A9C">
        <w:rPr>
          <w:rFonts w:ascii="Arial" w:hAnsi="Arial" w:cs="Arial"/>
          <w:sz w:val="24"/>
          <w:szCs w:val="24"/>
        </w:rPr>
        <w:t xml:space="preserve">ência, </w:t>
      </w:r>
      <w:r w:rsidR="006904F3">
        <w:rPr>
          <w:rFonts w:ascii="Arial" w:hAnsi="Arial" w:cs="Arial"/>
          <w:sz w:val="24"/>
          <w:szCs w:val="24"/>
        </w:rPr>
        <w:t>das “</w:t>
      </w:r>
      <w:r w:rsidR="006904F3" w:rsidRPr="007D6A9C">
        <w:rPr>
          <w:rFonts w:ascii="Arial" w:hAnsi="Arial" w:cs="Arial"/>
          <w:sz w:val="24"/>
          <w:szCs w:val="24"/>
        </w:rPr>
        <w:t>tentativas de homogeneização das representações da velhice são acionadas e uma nova categoria cultural é produzida: as pessoas idosas, como um conjunto autônomo e coerente que impõe outro recorte à geografia social, autorizando a colocação em prática de modos específicos de gestão</w:t>
      </w:r>
      <w:r w:rsidR="006904F3">
        <w:rPr>
          <w:rFonts w:ascii="Arial" w:hAnsi="Arial" w:cs="Arial"/>
          <w:sz w:val="24"/>
          <w:szCs w:val="24"/>
        </w:rPr>
        <w:t>”</w:t>
      </w:r>
      <w:r w:rsidR="006904F3" w:rsidRPr="007D6A9C">
        <w:rPr>
          <w:rFonts w:ascii="Arial" w:hAnsi="Arial" w:cs="Arial"/>
          <w:sz w:val="24"/>
          <w:szCs w:val="24"/>
        </w:rPr>
        <w:t>.</w:t>
      </w:r>
    </w:p>
    <w:p w:rsidR="00CD4BCC" w:rsidRDefault="00CD4BCC" w:rsidP="00092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Metodologia</w:t>
      </w:r>
    </w:p>
    <w:p w:rsidR="004B25A3" w:rsidRDefault="005771B5" w:rsidP="00232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1B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lguns aspectos do envelhecimento</w:t>
      </w:r>
      <w:r w:rsidRPr="005771B5">
        <w:rPr>
          <w:rFonts w:ascii="Arial" w:hAnsi="Arial" w:cs="Arial"/>
          <w:sz w:val="24"/>
          <w:szCs w:val="24"/>
        </w:rPr>
        <w:t xml:space="preserve"> não podem ser quantificados, </w:t>
      </w:r>
      <w:r>
        <w:rPr>
          <w:rFonts w:ascii="Arial" w:hAnsi="Arial" w:cs="Arial"/>
          <w:sz w:val="24"/>
          <w:szCs w:val="24"/>
        </w:rPr>
        <w:t xml:space="preserve">tentar entender </w:t>
      </w:r>
      <w:r w:rsidR="000C5E27">
        <w:rPr>
          <w:rFonts w:ascii="Arial" w:hAnsi="Arial" w:cs="Arial"/>
          <w:sz w:val="24"/>
          <w:szCs w:val="24"/>
        </w:rPr>
        <w:t xml:space="preserve">as formas de gestão e </w:t>
      </w:r>
      <w:r>
        <w:rPr>
          <w:rFonts w:ascii="Arial" w:hAnsi="Arial" w:cs="Arial"/>
          <w:sz w:val="24"/>
          <w:szCs w:val="24"/>
        </w:rPr>
        <w:t>a dinâ</w:t>
      </w:r>
      <w:r w:rsidRPr="005771B5">
        <w:rPr>
          <w:rFonts w:ascii="Arial" w:hAnsi="Arial" w:cs="Arial"/>
          <w:sz w:val="24"/>
          <w:szCs w:val="24"/>
        </w:rPr>
        <w:t xml:space="preserve">mica </w:t>
      </w:r>
      <w:r w:rsidR="000C5E27">
        <w:rPr>
          <w:rFonts w:ascii="Arial" w:hAnsi="Arial" w:cs="Arial"/>
          <w:sz w:val="24"/>
          <w:szCs w:val="24"/>
        </w:rPr>
        <w:t xml:space="preserve">e </w:t>
      </w:r>
      <w:r w:rsidRPr="005771B5">
        <w:rPr>
          <w:rFonts w:ascii="Arial" w:hAnsi="Arial" w:cs="Arial"/>
          <w:sz w:val="24"/>
          <w:szCs w:val="24"/>
        </w:rPr>
        <w:t>das relações sociais</w:t>
      </w:r>
      <w:r>
        <w:rPr>
          <w:rFonts w:ascii="Arial" w:hAnsi="Arial" w:cs="Arial"/>
          <w:sz w:val="24"/>
          <w:szCs w:val="24"/>
        </w:rPr>
        <w:t xml:space="preserve"> que se </w:t>
      </w:r>
      <w:r>
        <w:rPr>
          <w:rFonts w:ascii="Arial" w:hAnsi="Arial" w:cs="Arial"/>
          <w:sz w:val="24"/>
          <w:szCs w:val="24"/>
        </w:rPr>
        <w:lastRenderedPageBreak/>
        <w:t>estabelecem nos grupos de convivência de idosos</w:t>
      </w:r>
      <w:r w:rsidR="00F322FE">
        <w:rPr>
          <w:rFonts w:ascii="Arial" w:hAnsi="Arial" w:cs="Arial"/>
          <w:sz w:val="24"/>
          <w:szCs w:val="24"/>
        </w:rPr>
        <w:t xml:space="preserve"> é lidar com um vasto universo de</w:t>
      </w:r>
      <w:r w:rsidR="00120F94">
        <w:rPr>
          <w:rFonts w:ascii="Arial" w:hAnsi="Arial" w:cs="Arial"/>
          <w:sz w:val="24"/>
          <w:szCs w:val="24"/>
        </w:rPr>
        <w:t xml:space="preserve"> vivências e</w:t>
      </w:r>
      <w:r w:rsidR="00F322FE">
        <w:rPr>
          <w:rFonts w:ascii="Arial" w:hAnsi="Arial" w:cs="Arial"/>
          <w:sz w:val="24"/>
          <w:szCs w:val="24"/>
        </w:rPr>
        <w:t xml:space="preserve"> </w:t>
      </w:r>
      <w:r w:rsidRPr="005771B5">
        <w:rPr>
          <w:rFonts w:ascii="Arial" w:hAnsi="Arial" w:cs="Arial"/>
          <w:sz w:val="24"/>
          <w:szCs w:val="24"/>
        </w:rPr>
        <w:t>significados, que não podem ser reduzidos</w:t>
      </w:r>
      <w:r w:rsidR="00F322FE">
        <w:rPr>
          <w:rFonts w:ascii="Arial" w:hAnsi="Arial" w:cs="Arial"/>
          <w:sz w:val="24"/>
          <w:szCs w:val="24"/>
        </w:rPr>
        <w:t>.</w:t>
      </w:r>
      <w:r w:rsidR="00F322FE" w:rsidRPr="00F322FE">
        <w:t xml:space="preserve"> </w:t>
      </w:r>
      <w:r w:rsidR="00F322FE">
        <w:rPr>
          <w:rFonts w:ascii="Arial" w:hAnsi="Arial" w:cs="Arial"/>
          <w:sz w:val="24"/>
          <w:szCs w:val="24"/>
        </w:rPr>
        <w:t xml:space="preserve">Respeitando </w:t>
      </w:r>
      <w:r w:rsidR="00F322FE" w:rsidRPr="00F322FE">
        <w:rPr>
          <w:rFonts w:ascii="Arial" w:hAnsi="Arial" w:cs="Arial"/>
          <w:sz w:val="24"/>
          <w:szCs w:val="24"/>
        </w:rPr>
        <w:t>o caráter interativo</w:t>
      </w:r>
      <w:r w:rsidR="00F322FE">
        <w:rPr>
          <w:rFonts w:ascii="Arial" w:hAnsi="Arial" w:cs="Arial"/>
          <w:sz w:val="24"/>
          <w:szCs w:val="24"/>
        </w:rPr>
        <w:t xml:space="preserve"> dos dados obtidos</w:t>
      </w:r>
      <w:r w:rsidR="00193234">
        <w:rPr>
          <w:rFonts w:ascii="Arial" w:hAnsi="Arial" w:cs="Arial"/>
          <w:sz w:val="24"/>
          <w:szCs w:val="24"/>
        </w:rPr>
        <w:t xml:space="preserve"> nas leituras </w:t>
      </w:r>
      <w:r w:rsidR="00120F94">
        <w:rPr>
          <w:rFonts w:ascii="Arial" w:hAnsi="Arial" w:cs="Arial"/>
          <w:sz w:val="24"/>
          <w:szCs w:val="24"/>
        </w:rPr>
        <w:t xml:space="preserve">dos relatórios trazidos no início do texto, </w:t>
      </w:r>
      <w:r w:rsidR="00193234">
        <w:rPr>
          <w:rFonts w:ascii="Arial" w:hAnsi="Arial" w:cs="Arial"/>
          <w:sz w:val="24"/>
          <w:szCs w:val="24"/>
        </w:rPr>
        <w:t xml:space="preserve">com os dados que foram obtidos através de uma pesquisa semiestruturada feita com </w:t>
      </w:r>
      <w:r w:rsidR="00120F94">
        <w:rPr>
          <w:rFonts w:ascii="Arial" w:hAnsi="Arial" w:cs="Arial"/>
          <w:sz w:val="24"/>
          <w:szCs w:val="24"/>
        </w:rPr>
        <w:t xml:space="preserve">uma </w:t>
      </w:r>
      <w:r w:rsidR="00193234">
        <w:rPr>
          <w:rFonts w:ascii="Arial" w:hAnsi="Arial" w:cs="Arial"/>
          <w:sz w:val="24"/>
          <w:szCs w:val="24"/>
        </w:rPr>
        <w:t xml:space="preserve">professora </w:t>
      </w:r>
      <w:r w:rsidR="00120F94">
        <w:rPr>
          <w:rFonts w:ascii="Arial" w:hAnsi="Arial" w:cs="Arial"/>
          <w:sz w:val="24"/>
          <w:szCs w:val="24"/>
        </w:rPr>
        <w:t>d</w:t>
      </w:r>
      <w:r w:rsidR="00193234" w:rsidRPr="00193234">
        <w:rPr>
          <w:rFonts w:ascii="Arial" w:hAnsi="Arial" w:cs="Arial"/>
          <w:sz w:val="24"/>
          <w:szCs w:val="24"/>
        </w:rPr>
        <w:t>o Projeto de Extensão ULBRATI</w:t>
      </w:r>
      <w:r w:rsidR="00193234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193234" w:rsidRPr="00193234">
        <w:rPr>
          <w:rFonts w:ascii="Arial" w:hAnsi="Arial" w:cs="Arial"/>
          <w:sz w:val="24"/>
          <w:szCs w:val="24"/>
        </w:rPr>
        <w:t xml:space="preserve"> (Ulbra Terceira Idade)</w:t>
      </w:r>
      <w:r w:rsidR="000C5E27">
        <w:rPr>
          <w:rFonts w:ascii="Arial" w:hAnsi="Arial" w:cs="Arial"/>
          <w:sz w:val="24"/>
          <w:szCs w:val="24"/>
        </w:rPr>
        <w:t xml:space="preserve">, de modo exploratório elaboro a questão, que norteia este estudo: </w:t>
      </w:r>
      <w:r w:rsidR="00120F94" w:rsidRPr="005771B5">
        <w:rPr>
          <w:rFonts w:ascii="Arial" w:hAnsi="Arial" w:cs="Arial"/>
          <w:sz w:val="24"/>
          <w:szCs w:val="24"/>
        </w:rPr>
        <w:t>De que forma se dá a participação dos idoso</w:t>
      </w:r>
      <w:r w:rsidR="00DC47CA">
        <w:rPr>
          <w:rFonts w:ascii="Arial" w:hAnsi="Arial" w:cs="Arial"/>
          <w:sz w:val="24"/>
          <w:szCs w:val="24"/>
        </w:rPr>
        <w:t>s nas decisões e organização</w:t>
      </w:r>
      <w:r w:rsidR="0011521F">
        <w:rPr>
          <w:rFonts w:ascii="Arial" w:hAnsi="Arial" w:cs="Arial"/>
          <w:sz w:val="24"/>
          <w:szCs w:val="24"/>
        </w:rPr>
        <w:t xml:space="preserve"> e na resolução de conflitos</w:t>
      </w:r>
      <w:r w:rsidR="00DC47CA">
        <w:rPr>
          <w:rFonts w:ascii="Arial" w:hAnsi="Arial" w:cs="Arial"/>
          <w:sz w:val="24"/>
          <w:szCs w:val="24"/>
        </w:rPr>
        <w:t xml:space="preserve"> desse determinado </w:t>
      </w:r>
      <w:r w:rsidR="00120F94" w:rsidRPr="005771B5">
        <w:rPr>
          <w:rFonts w:ascii="Arial" w:hAnsi="Arial" w:cs="Arial"/>
          <w:sz w:val="24"/>
          <w:szCs w:val="24"/>
        </w:rPr>
        <w:t>grupo</w:t>
      </w:r>
      <w:r w:rsidR="00DC47CA">
        <w:rPr>
          <w:rFonts w:ascii="Arial" w:hAnsi="Arial" w:cs="Arial"/>
          <w:sz w:val="24"/>
          <w:szCs w:val="24"/>
        </w:rPr>
        <w:t xml:space="preserve"> de convivência</w:t>
      </w:r>
      <w:r w:rsidR="00120F94" w:rsidRPr="005771B5">
        <w:rPr>
          <w:rFonts w:ascii="Arial" w:hAnsi="Arial" w:cs="Arial"/>
          <w:sz w:val="24"/>
          <w:szCs w:val="24"/>
        </w:rPr>
        <w:t>?</w:t>
      </w:r>
      <w:r w:rsidR="0011521F">
        <w:rPr>
          <w:rFonts w:ascii="Arial" w:hAnsi="Arial" w:cs="Arial"/>
          <w:sz w:val="24"/>
          <w:szCs w:val="24"/>
        </w:rPr>
        <w:t xml:space="preserve"> </w:t>
      </w:r>
      <w:r w:rsidR="00CD59E1">
        <w:rPr>
          <w:rFonts w:ascii="Arial" w:hAnsi="Arial" w:cs="Arial"/>
          <w:sz w:val="24"/>
          <w:szCs w:val="24"/>
        </w:rPr>
        <w:t>As perguntas da entrevista</w:t>
      </w:r>
      <w:r w:rsidR="00232FFE">
        <w:rPr>
          <w:rFonts w:ascii="Arial" w:hAnsi="Arial" w:cs="Arial"/>
          <w:sz w:val="24"/>
          <w:szCs w:val="24"/>
        </w:rPr>
        <w:t xml:space="preserve"> foram as seguintes: 1) </w:t>
      </w:r>
      <w:r w:rsidR="00232FFE" w:rsidRPr="005771B5">
        <w:rPr>
          <w:rFonts w:ascii="Arial" w:hAnsi="Arial" w:cs="Arial"/>
          <w:sz w:val="24"/>
          <w:szCs w:val="24"/>
        </w:rPr>
        <w:t>Há quanto tempo trabalha com grupos de idosos?</w:t>
      </w:r>
      <w:r w:rsidR="00232FF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2FFE">
        <w:rPr>
          <w:rFonts w:ascii="Arial" w:hAnsi="Arial" w:cs="Arial"/>
          <w:sz w:val="24"/>
          <w:szCs w:val="24"/>
        </w:rPr>
        <w:t>2</w:t>
      </w:r>
      <w:proofErr w:type="gramEnd"/>
      <w:r w:rsidR="00232FFE">
        <w:rPr>
          <w:rFonts w:ascii="Arial" w:hAnsi="Arial" w:cs="Arial"/>
          <w:sz w:val="24"/>
          <w:szCs w:val="24"/>
        </w:rPr>
        <w:t xml:space="preserve">) </w:t>
      </w:r>
      <w:r w:rsidR="00232FFE" w:rsidRPr="005771B5">
        <w:rPr>
          <w:rFonts w:ascii="Arial" w:hAnsi="Arial" w:cs="Arial"/>
          <w:sz w:val="24"/>
          <w:szCs w:val="24"/>
        </w:rPr>
        <w:t>Quais as atividades desenvolvidas com os idosos de seu grupo?</w:t>
      </w:r>
      <w:r w:rsidR="00232FF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2FFE">
        <w:rPr>
          <w:rFonts w:ascii="Arial" w:hAnsi="Arial" w:cs="Arial"/>
          <w:sz w:val="24"/>
          <w:szCs w:val="24"/>
        </w:rPr>
        <w:t>3</w:t>
      </w:r>
      <w:proofErr w:type="gramEnd"/>
      <w:r w:rsidR="00232FFE">
        <w:rPr>
          <w:rFonts w:ascii="Arial" w:hAnsi="Arial" w:cs="Arial"/>
          <w:sz w:val="24"/>
          <w:szCs w:val="24"/>
        </w:rPr>
        <w:t xml:space="preserve">) </w:t>
      </w:r>
      <w:r w:rsidR="00232FFE" w:rsidRPr="005771B5">
        <w:rPr>
          <w:rFonts w:ascii="Arial" w:hAnsi="Arial" w:cs="Arial"/>
          <w:sz w:val="24"/>
          <w:szCs w:val="24"/>
        </w:rPr>
        <w:t>Como é realizado o acesso do idoso ao grupo e como é garantida a sua permanência?</w:t>
      </w:r>
      <w:r w:rsidR="00232FF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2FFE">
        <w:rPr>
          <w:rFonts w:ascii="Arial" w:hAnsi="Arial" w:cs="Arial"/>
          <w:sz w:val="24"/>
          <w:szCs w:val="24"/>
        </w:rPr>
        <w:t>4</w:t>
      </w:r>
      <w:proofErr w:type="gramEnd"/>
      <w:r w:rsidR="00232FFE">
        <w:rPr>
          <w:rFonts w:ascii="Arial" w:hAnsi="Arial" w:cs="Arial"/>
          <w:sz w:val="24"/>
          <w:szCs w:val="24"/>
        </w:rPr>
        <w:t xml:space="preserve">) </w:t>
      </w:r>
      <w:r w:rsidR="00232FFE" w:rsidRPr="005771B5">
        <w:rPr>
          <w:rFonts w:ascii="Arial" w:hAnsi="Arial" w:cs="Arial"/>
          <w:sz w:val="24"/>
          <w:szCs w:val="24"/>
        </w:rPr>
        <w:t>De que forma se dá a participação dos idosos nas decisões e organização do grupo?</w:t>
      </w:r>
      <w:r w:rsidR="00232FF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2FFE">
        <w:rPr>
          <w:rFonts w:ascii="Arial" w:hAnsi="Arial" w:cs="Arial"/>
          <w:sz w:val="24"/>
          <w:szCs w:val="24"/>
        </w:rPr>
        <w:t>5</w:t>
      </w:r>
      <w:proofErr w:type="gramEnd"/>
      <w:r w:rsidR="00232FFE">
        <w:rPr>
          <w:rFonts w:ascii="Arial" w:hAnsi="Arial" w:cs="Arial"/>
          <w:sz w:val="24"/>
          <w:szCs w:val="24"/>
        </w:rPr>
        <w:t xml:space="preserve">) </w:t>
      </w:r>
      <w:r w:rsidR="00232FFE" w:rsidRPr="005771B5">
        <w:rPr>
          <w:rFonts w:ascii="Arial" w:hAnsi="Arial" w:cs="Arial"/>
          <w:sz w:val="24"/>
          <w:szCs w:val="24"/>
        </w:rPr>
        <w:t>Como você é visto pelo grupo com o qual trabalha (Líder, gestor, parte integrante)?</w:t>
      </w:r>
      <w:r w:rsidR="00232FFE">
        <w:rPr>
          <w:rFonts w:ascii="Arial" w:hAnsi="Arial" w:cs="Arial"/>
          <w:sz w:val="24"/>
          <w:szCs w:val="24"/>
        </w:rPr>
        <w:t xml:space="preserve"> </w:t>
      </w:r>
      <w:r w:rsidR="00232FFE" w:rsidRPr="005771B5">
        <w:rPr>
          <w:rFonts w:ascii="Arial" w:hAnsi="Arial" w:cs="Arial"/>
          <w:sz w:val="24"/>
          <w:szCs w:val="24"/>
        </w:rPr>
        <w:t>Como você é visto pelo grupo com o qual trabalha (Líder, gestor, parte integrante)?</w:t>
      </w:r>
      <w:r w:rsidR="00232FFE">
        <w:rPr>
          <w:rFonts w:ascii="Arial" w:hAnsi="Arial" w:cs="Arial"/>
          <w:sz w:val="24"/>
          <w:szCs w:val="24"/>
        </w:rPr>
        <w:t xml:space="preserve"> </w:t>
      </w:r>
      <w:r w:rsidR="00232FFE" w:rsidRPr="005771B5">
        <w:rPr>
          <w:rFonts w:ascii="Arial" w:hAnsi="Arial" w:cs="Arial"/>
          <w:sz w:val="24"/>
          <w:szCs w:val="24"/>
        </w:rPr>
        <w:t>Qual o impacto de sua atuação junto ao grupo na vida destas pessoas?</w:t>
      </w:r>
      <w:r w:rsidR="00232FFE">
        <w:rPr>
          <w:rFonts w:ascii="Arial" w:hAnsi="Arial" w:cs="Arial"/>
          <w:sz w:val="24"/>
          <w:szCs w:val="24"/>
        </w:rPr>
        <w:t xml:space="preserve">  </w:t>
      </w:r>
      <w:r w:rsidR="00232FFE" w:rsidRPr="005771B5">
        <w:rPr>
          <w:rFonts w:ascii="Arial" w:hAnsi="Arial" w:cs="Arial"/>
          <w:sz w:val="24"/>
          <w:szCs w:val="24"/>
        </w:rPr>
        <w:t>Como é tratado o gerenciamento de conflitos no grupo?</w:t>
      </w:r>
      <w:r w:rsidR="00232FFE">
        <w:rPr>
          <w:rFonts w:ascii="Arial" w:hAnsi="Arial" w:cs="Arial"/>
          <w:sz w:val="24"/>
          <w:szCs w:val="24"/>
        </w:rPr>
        <w:t xml:space="preserve"> As perguntas da entrevista procuraram sitiar o tema, e assim obter uma descrição da situação e dados que pudessem ser analisados </w:t>
      </w:r>
      <w:r w:rsidR="008D173E">
        <w:rPr>
          <w:rFonts w:ascii="Arial" w:hAnsi="Arial" w:cs="Arial"/>
          <w:sz w:val="24"/>
          <w:szCs w:val="24"/>
        </w:rPr>
        <w:t>sobre a forma como se dá a participação dos idosos</w:t>
      </w:r>
      <w:r w:rsidR="00232FFE">
        <w:rPr>
          <w:rFonts w:ascii="Arial" w:hAnsi="Arial" w:cs="Arial"/>
          <w:sz w:val="24"/>
          <w:szCs w:val="24"/>
        </w:rPr>
        <w:t xml:space="preserve"> </w:t>
      </w:r>
      <w:r w:rsidR="008D173E">
        <w:rPr>
          <w:rFonts w:ascii="Arial" w:hAnsi="Arial" w:cs="Arial"/>
          <w:sz w:val="24"/>
          <w:szCs w:val="24"/>
        </w:rPr>
        <w:t xml:space="preserve">e pensar possibilidades </w:t>
      </w:r>
      <w:r w:rsidR="00232FFE">
        <w:rPr>
          <w:rFonts w:ascii="Arial" w:hAnsi="Arial" w:cs="Arial"/>
          <w:sz w:val="24"/>
          <w:szCs w:val="24"/>
        </w:rPr>
        <w:t>sobre a gestão de grupos de convívio.</w:t>
      </w:r>
    </w:p>
    <w:p w:rsidR="004B25A3" w:rsidRDefault="004B25A3" w:rsidP="00232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25A3" w:rsidRDefault="008D173E" w:rsidP="005771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Descrição e análise dos resultados </w:t>
      </w:r>
    </w:p>
    <w:p w:rsidR="00014BC3" w:rsidRDefault="008D173E" w:rsidP="004B25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professora entrevistada trabalha</w:t>
      </w:r>
      <w:r w:rsidR="005771B5" w:rsidRPr="005771B5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 xml:space="preserve">o </w:t>
      </w:r>
      <w:r w:rsidR="005771B5" w:rsidRPr="005771B5">
        <w:rPr>
          <w:rFonts w:ascii="Arial" w:hAnsi="Arial" w:cs="Arial"/>
          <w:sz w:val="24"/>
          <w:szCs w:val="24"/>
        </w:rPr>
        <w:t>grupo de idosos há 11 anos.</w:t>
      </w:r>
      <w:r>
        <w:rPr>
          <w:rFonts w:ascii="Arial" w:hAnsi="Arial" w:cs="Arial"/>
          <w:sz w:val="24"/>
          <w:szCs w:val="24"/>
        </w:rPr>
        <w:t xml:space="preserve"> As atividades oferecidas </w:t>
      </w:r>
      <w:r w:rsidR="004B25A3">
        <w:rPr>
          <w:rFonts w:ascii="Arial" w:hAnsi="Arial" w:cs="Arial"/>
          <w:sz w:val="24"/>
          <w:szCs w:val="24"/>
        </w:rPr>
        <w:t xml:space="preserve">na </w:t>
      </w:r>
      <w:r w:rsidR="004B25A3" w:rsidRPr="00193234">
        <w:rPr>
          <w:rFonts w:ascii="Arial" w:hAnsi="Arial" w:cs="Arial"/>
          <w:sz w:val="24"/>
          <w:szCs w:val="24"/>
        </w:rPr>
        <w:t>ULBRATI</w:t>
      </w:r>
      <w:r w:rsidR="004B2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são g</w:t>
      </w:r>
      <w:r w:rsidR="005771B5" w:rsidRPr="005771B5">
        <w:rPr>
          <w:rFonts w:ascii="Arial" w:hAnsi="Arial" w:cs="Arial"/>
          <w:sz w:val="24"/>
          <w:szCs w:val="24"/>
        </w:rPr>
        <w:t xml:space="preserve">inástica, </w:t>
      </w:r>
      <w:proofErr w:type="gramStart"/>
      <w:r w:rsidRPr="005771B5">
        <w:rPr>
          <w:rFonts w:ascii="Arial" w:hAnsi="Arial" w:cs="Arial"/>
          <w:sz w:val="24"/>
          <w:szCs w:val="24"/>
        </w:rPr>
        <w:t>dança</w:t>
      </w:r>
      <w:r>
        <w:rPr>
          <w:rFonts w:ascii="Arial" w:hAnsi="Arial" w:cs="Arial"/>
          <w:sz w:val="24"/>
          <w:szCs w:val="24"/>
        </w:rPr>
        <w:t>,</w:t>
      </w:r>
      <w:proofErr w:type="gramEnd"/>
      <w:r w:rsidR="005771B5" w:rsidRPr="005771B5">
        <w:rPr>
          <w:rFonts w:ascii="Arial" w:hAnsi="Arial" w:cs="Arial"/>
          <w:sz w:val="24"/>
          <w:szCs w:val="24"/>
        </w:rPr>
        <w:t xml:space="preserve"> caminhada, informática, coral, teatro,</w:t>
      </w:r>
      <w:r>
        <w:rPr>
          <w:rFonts w:ascii="Arial" w:hAnsi="Arial" w:cs="Arial"/>
          <w:sz w:val="24"/>
          <w:szCs w:val="24"/>
        </w:rPr>
        <w:t xml:space="preserve"> e</w:t>
      </w:r>
      <w:r w:rsidR="005771B5" w:rsidRPr="005771B5">
        <w:rPr>
          <w:rFonts w:ascii="Arial" w:hAnsi="Arial" w:cs="Arial"/>
          <w:sz w:val="24"/>
          <w:szCs w:val="24"/>
        </w:rPr>
        <w:t xml:space="preserve"> aulas informativas em geral.</w:t>
      </w:r>
      <w:r w:rsidR="005B334F">
        <w:rPr>
          <w:rFonts w:ascii="Arial" w:hAnsi="Arial" w:cs="Arial"/>
          <w:sz w:val="24"/>
          <w:szCs w:val="24"/>
        </w:rPr>
        <w:t xml:space="preserve"> O acesso </w:t>
      </w:r>
      <w:r>
        <w:rPr>
          <w:rFonts w:ascii="Arial" w:hAnsi="Arial" w:cs="Arial"/>
          <w:sz w:val="24"/>
          <w:szCs w:val="24"/>
        </w:rPr>
        <w:t xml:space="preserve">ao grupo </w:t>
      </w:r>
      <w:r w:rsidR="005B334F">
        <w:rPr>
          <w:rFonts w:ascii="Arial" w:hAnsi="Arial" w:cs="Arial"/>
          <w:sz w:val="24"/>
          <w:szCs w:val="24"/>
        </w:rPr>
        <w:t xml:space="preserve">se dá </w:t>
      </w:r>
      <w:r>
        <w:rPr>
          <w:rFonts w:ascii="Arial" w:hAnsi="Arial" w:cs="Arial"/>
          <w:sz w:val="24"/>
          <w:szCs w:val="24"/>
        </w:rPr>
        <w:t>por ordem de inscrição</w:t>
      </w:r>
      <w:r w:rsidR="005771B5" w:rsidRPr="005771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até que as vagas sejam preenchidas e a permanência é garantida pela assiduidade. </w:t>
      </w:r>
      <w:r w:rsidR="005771B5" w:rsidRPr="005771B5">
        <w:rPr>
          <w:rFonts w:ascii="Arial" w:hAnsi="Arial" w:cs="Arial"/>
          <w:sz w:val="24"/>
          <w:szCs w:val="24"/>
        </w:rPr>
        <w:t>Não pode ter três faltas sem justificativa.</w:t>
      </w:r>
      <w:r w:rsidR="005B334F">
        <w:rPr>
          <w:rFonts w:ascii="Arial" w:hAnsi="Arial" w:cs="Arial"/>
          <w:sz w:val="24"/>
          <w:szCs w:val="24"/>
        </w:rPr>
        <w:t xml:space="preserve"> A</w:t>
      </w:r>
      <w:r w:rsidR="005771B5" w:rsidRPr="005771B5">
        <w:rPr>
          <w:rFonts w:ascii="Arial" w:hAnsi="Arial" w:cs="Arial"/>
          <w:sz w:val="24"/>
          <w:szCs w:val="24"/>
        </w:rPr>
        <w:t xml:space="preserve"> participação dos idosos nas </w:t>
      </w:r>
      <w:r w:rsidR="005B334F">
        <w:rPr>
          <w:rFonts w:ascii="Arial" w:hAnsi="Arial" w:cs="Arial"/>
          <w:sz w:val="24"/>
          <w:szCs w:val="24"/>
        </w:rPr>
        <w:t xml:space="preserve">decisões e organização do grupo se dá na escolha das </w:t>
      </w:r>
      <w:r w:rsidR="005771B5" w:rsidRPr="005771B5">
        <w:rPr>
          <w:rFonts w:ascii="Arial" w:hAnsi="Arial" w:cs="Arial"/>
          <w:sz w:val="24"/>
          <w:szCs w:val="24"/>
        </w:rPr>
        <w:t xml:space="preserve">atividades </w:t>
      </w:r>
      <w:r w:rsidR="005B334F">
        <w:rPr>
          <w:rFonts w:ascii="Arial" w:hAnsi="Arial" w:cs="Arial"/>
          <w:sz w:val="24"/>
          <w:szCs w:val="24"/>
        </w:rPr>
        <w:t xml:space="preserve">que serão desenvolvidas, estas </w:t>
      </w:r>
      <w:r w:rsidR="005771B5" w:rsidRPr="005771B5">
        <w:rPr>
          <w:rFonts w:ascii="Arial" w:hAnsi="Arial" w:cs="Arial"/>
          <w:sz w:val="24"/>
          <w:szCs w:val="24"/>
        </w:rPr>
        <w:t xml:space="preserve">são sugeridas </w:t>
      </w:r>
      <w:r w:rsidR="005771B5" w:rsidRPr="005771B5">
        <w:rPr>
          <w:rFonts w:ascii="Arial" w:hAnsi="Arial" w:cs="Arial"/>
          <w:sz w:val="24"/>
          <w:szCs w:val="24"/>
        </w:rPr>
        <w:lastRenderedPageBreak/>
        <w:t xml:space="preserve">pelos participantes no final do </w:t>
      </w:r>
      <w:r w:rsidR="005B334F">
        <w:rPr>
          <w:rFonts w:ascii="Arial" w:hAnsi="Arial" w:cs="Arial"/>
          <w:sz w:val="24"/>
          <w:szCs w:val="24"/>
        </w:rPr>
        <w:t xml:space="preserve">primeiro </w:t>
      </w:r>
      <w:r w:rsidR="005771B5" w:rsidRPr="005771B5">
        <w:rPr>
          <w:rFonts w:ascii="Arial" w:hAnsi="Arial" w:cs="Arial"/>
          <w:sz w:val="24"/>
          <w:szCs w:val="24"/>
        </w:rPr>
        <w:t xml:space="preserve">e do </w:t>
      </w:r>
      <w:r w:rsidR="005B334F">
        <w:rPr>
          <w:rFonts w:ascii="Arial" w:hAnsi="Arial" w:cs="Arial"/>
          <w:sz w:val="24"/>
          <w:szCs w:val="24"/>
        </w:rPr>
        <w:t xml:space="preserve">segundo </w:t>
      </w:r>
      <w:r w:rsidR="005771B5" w:rsidRPr="005771B5">
        <w:rPr>
          <w:rFonts w:ascii="Arial" w:hAnsi="Arial" w:cs="Arial"/>
          <w:sz w:val="24"/>
          <w:szCs w:val="24"/>
        </w:rPr>
        <w:t xml:space="preserve">semestre. </w:t>
      </w:r>
      <w:r w:rsidR="005B334F">
        <w:rPr>
          <w:rFonts w:ascii="Arial" w:hAnsi="Arial" w:cs="Arial"/>
          <w:sz w:val="24"/>
          <w:szCs w:val="24"/>
        </w:rPr>
        <w:t xml:space="preserve">Com estas sugestões é feita uma lista de atividades </w:t>
      </w:r>
      <w:r w:rsidR="005771B5" w:rsidRPr="005771B5">
        <w:rPr>
          <w:rFonts w:ascii="Arial" w:hAnsi="Arial" w:cs="Arial"/>
          <w:sz w:val="24"/>
          <w:szCs w:val="24"/>
        </w:rPr>
        <w:t xml:space="preserve">e necessidades </w:t>
      </w:r>
      <w:r w:rsidR="005B334F">
        <w:rPr>
          <w:rFonts w:ascii="Arial" w:hAnsi="Arial" w:cs="Arial"/>
          <w:sz w:val="24"/>
          <w:szCs w:val="24"/>
        </w:rPr>
        <w:t xml:space="preserve">que são colocadas no </w:t>
      </w:r>
      <w:r w:rsidR="005771B5" w:rsidRPr="005771B5">
        <w:rPr>
          <w:rFonts w:ascii="Arial" w:hAnsi="Arial" w:cs="Arial"/>
          <w:sz w:val="24"/>
          <w:szCs w:val="24"/>
        </w:rPr>
        <w:t>cronograma</w:t>
      </w:r>
      <w:r w:rsidR="005B334F">
        <w:rPr>
          <w:rFonts w:ascii="Arial" w:hAnsi="Arial" w:cs="Arial"/>
          <w:sz w:val="24"/>
          <w:szCs w:val="24"/>
        </w:rPr>
        <w:t xml:space="preserve"> do grupo</w:t>
      </w:r>
      <w:r w:rsidR="005771B5" w:rsidRPr="005771B5">
        <w:rPr>
          <w:rFonts w:ascii="Arial" w:hAnsi="Arial" w:cs="Arial"/>
          <w:sz w:val="24"/>
          <w:szCs w:val="24"/>
        </w:rPr>
        <w:t>.</w:t>
      </w:r>
      <w:r w:rsidR="005B334F">
        <w:rPr>
          <w:rFonts w:ascii="Arial" w:hAnsi="Arial" w:cs="Arial"/>
          <w:sz w:val="24"/>
          <w:szCs w:val="24"/>
        </w:rPr>
        <w:t xml:space="preserve"> Os encontros são semanais </w:t>
      </w:r>
      <w:r w:rsidR="005771B5" w:rsidRPr="005771B5">
        <w:rPr>
          <w:rFonts w:ascii="Arial" w:hAnsi="Arial" w:cs="Arial"/>
          <w:sz w:val="24"/>
          <w:szCs w:val="24"/>
        </w:rPr>
        <w:t>(quartas-feiras, das 14h às 17h)</w:t>
      </w:r>
      <w:r w:rsidR="005B334F">
        <w:rPr>
          <w:rFonts w:ascii="Arial" w:hAnsi="Arial" w:cs="Arial"/>
          <w:sz w:val="24"/>
          <w:szCs w:val="24"/>
        </w:rPr>
        <w:t xml:space="preserve">.  A professora considera que é </w:t>
      </w:r>
      <w:r w:rsidR="005771B5" w:rsidRPr="005771B5">
        <w:rPr>
          <w:rFonts w:ascii="Arial" w:hAnsi="Arial" w:cs="Arial"/>
          <w:sz w:val="24"/>
          <w:szCs w:val="24"/>
        </w:rPr>
        <w:t>vista como líder</w:t>
      </w:r>
      <w:r w:rsidR="005B334F">
        <w:rPr>
          <w:rFonts w:ascii="Arial" w:hAnsi="Arial" w:cs="Arial"/>
          <w:sz w:val="24"/>
          <w:szCs w:val="24"/>
        </w:rPr>
        <w:t xml:space="preserve"> pelo grupo</w:t>
      </w:r>
      <w:r w:rsidR="005771B5" w:rsidRPr="005771B5">
        <w:rPr>
          <w:rFonts w:ascii="Arial" w:hAnsi="Arial" w:cs="Arial"/>
          <w:sz w:val="24"/>
          <w:szCs w:val="24"/>
        </w:rPr>
        <w:t xml:space="preserve">, apesar </w:t>
      </w:r>
      <w:r w:rsidR="005B334F">
        <w:rPr>
          <w:rFonts w:ascii="Arial" w:hAnsi="Arial" w:cs="Arial"/>
          <w:sz w:val="24"/>
          <w:szCs w:val="24"/>
        </w:rPr>
        <w:t>“</w:t>
      </w:r>
      <w:r w:rsidR="005771B5" w:rsidRPr="005771B5">
        <w:rPr>
          <w:rFonts w:ascii="Arial" w:hAnsi="Arial" w:cs="Arial"/>
          <w:sz w:val="24"/>
          <w:szCs w:val="24"/>
        </w:rPr>
        <w:t>de a parte administrativa</w:t>
      </w:r>
      <w:r w:rsidR="00E46B5A">
        <w:rPr>
          <w:rFonts w:ascii="Arial" w:hAnsi="Arial" w:cs="Arial"/>
          <w:sz w:val="24"/>
          <w:szCs w:val="24"/>
        </w:rPr>
        <w:t>”</w:t>
      </w:r>
      <w:r w:rsidR="005771B5" w:rsidRPr="005771B5">
        <w:rPr>
          <w:rFonts w:ascii="Arial" w:hAnsi="Arial" w:cs="Arial"/>
          <w:sz w:val="24"/>
          <w:szCs w:val="24"/>
        </w:rPr>
        <w:t xml:space="preserve"> não ser feita</w:t>
      </w:r>
      <w:r w:rsidR="005B334F">
        <w:rPr>
          <w:rFonts w:ascii="Arial" w:hAnsi="Arial" w:cs="Arial"/>
          <w:sz w:val="24"/>
          <w:szCs w:val="24"/>
        </w:rPr>
        <w:t xml:space="preserve"> por ela</w:t>
      </w:r>
      <w:r w:rsidR="005771B5" w:rsidRPr="005771B5">
        <w:rPr>
          <w:rFonts w:ascii="Arial" w:hAnsi="Arial" w:cs="Arial"/>
          <w:sz w:val="24"/>
          <w:szCs w:val="24"/>
        </w:rPr>
        <w:t>, e sim pela coordenadora do grupo. E</w:t>
      </w:r>
      <w:r w:rsidR="005B334F">
        <w:rPr>
          <w:rFonts w:ascii="Arial" w:hAnsi="Arial" w:cs="Arial"/>
          <w:sz w:val="24"/>
          <w:szCs w:val="24"/>
        </w:rPr>
        <w:t>la é</w:t>
      </w:r>
      <w:r w:rsidR="005771B5" w:rsidRPr="005771B5">
        <w:rPr>
          <w:rFonts w:ascii="Arial" w:hAnsi="Arial" w:cs="Arial"/>
          <w:sz w:val="24"/>
          <w:szCs w:val="24"/>
        </w:rPr>
        <w:t xml:space="preserve"> a professora responsável pelas atividades físicas, e com</w:t>
      </w:r>
      <w:r w:rsidR="005B334F">
        <w:rPr>
          <w:rFonts w:ascii="Arial" w:hAnsi="Arial" w:cs="Arial"/>
          <w:sz w:val="24"/>
          <w:szCs w:val="24"/>
        </w:rPr>
        <w:t xml:space="preserve"> ela</w:t>
      </w:r>
      <w:r w:rsidR="005771B5" w:rsidRPr="005771B5">
        <w:rPr>
          <w:rFonts w:ascii="Arial" w:hAnsi="Arial" w:cs="Arial"/>
          <w:sz w:val="24"/>
          <w:szCs w:val="24"/>
        </w:rPr>
        <w:t xml:space="preserve"> atuam dois alunos bolsistas.</w:t>
      </w:r>
      <w:r w:rsidR="005B334F">
        <w:rPr>
          <w:rFonts w:ascii="Arial" w:hAnsi="Arial" w:cs="Arial"/>
          <w:sz w:val="24"/>
          <w:szCs w:val="24"/>
        </w:rPr>
        <w:t xml:space="preserve"> Ela considera que faz </w:t>
      </w:r>
      <w:r w:rsidR="005771B5" w:rsidRPr="005771B5">
        <w:rPr>
          <w:rFonts w:ascii="Arial" w:hAnsi="Arial" w:cs="Arial"/>
          <w:sz w:val="24"/>
          <w:szCs w:val="24"/>
        </w:rPr>
        <w:t>a diferença na vida</w:t>
      </w:r>
      <w:r w:rsidR="005B334F">
        <w:rPr>
          <w:rFonts w:ascii="Arial" w:hAnsi="Arial" w:cs="Arial"/>
          <w:sz w:val="24"/>
          <w:szCs w:val="24"/>
        </w:rPr>
        <w:t xml:space="preserve"> do grupo</w:t>
      </w:r>
      <w:r w:rsidR="005771B5" w:rsidRPr="005771B5">
        <w:rPr>
          <w:rFonts w:ascii="Arial" w:hAnsi="Arial" w:cs="Arial"/>
          <w:sz w:val="24"/>
          <w:szCs w:val="24"/>
        </w:rPr>
        <w:t xml:space="preserve">, </w:t>
      </w:r>
      <w:r w:rsidR="005B334F">
        <w:rPr>
          <w:rFonts w:ascii="Arial" w:hAnsi="Arial" w:cs="Arial"/>
          <w:sz w:val="24"/>
          <w:szCs w:val="24"/>
        </w:rPr>
        <w:t>visto que atua</w:t>
      </w:r>
      <w:r w:rsidR="005771B5" w:rsidRPr="005771B5">
        <w:rPr>
          <w:rFonts w:ascii="Arial" w:hAnsi="Arial" w:cs="Arial"/>
          <w:sz w:val="24"/>
          <w:szCs w:val="24"/>
        </w:rPr>
        <w:t xml:space="preserve"> na manutenção da saúde</w:t>
      </w:r>
      <w:r w:rsidR="005B334F">
        <w:rPr>
          <w:rFonts w:ascii="Arial" w:hAnsi="Arial" w:cs="Arial"/>
          <w:sz w:val="24"/>
          <w:szCs w:val="24"/>
        </w:rPr>
        <w:t xml:space="preserve"> dos indivíduos</w:t>
      </w:r>
      <w:r w:rsidR="004B25A3">
        <w:rPr>
          <w:rFonts w:ascii="Arial" w:hAnsi="Arial" w:cs="Arial"/>
          <w:sz w:val="24"/>
          <w:szCs w:val="24"/>
        </w:rPr>
        <w:t xml:space="preserve"> e que ouve do grupo </w:t>
      </w:r>
      <w:r w:rsidR="005771B5" w:rsidRPr="005771B5">
        <w:rPr>
          <w:rFonts w:ascii="Arial" w:hAnsi="Arial" w:cs="Arial"/>
          <w:sz w:val="24"/>
          <w:szCs w:val="24"/>
        </w:rPr>
        <w:t>relatos de m</w:t>
      </w:r>
      <w:r w:rsidR="004B25A3">
        <w:rPr>
          <w:rFonts w:ascii="Arial" w:hAnsi="Arial" w:cs="Arial"/>
          <w:sz w:val="24"/>
          <w:szCs w:val="24"/>
        </w:rPr>
        <w:t xml:space="preserve">elhoria nas dores, na postura, </w:t>
      </w:r>
      <w:r w:rsidR="005771B5" w:rsidRPr="005771B5">
        <w:rPr>
          <w:rFonts w:ascii="Arial" w:hAnsi="Arial" w:cs="Arial"/>
          <w:sz w:val="24"/>
          <w:szCs w:val="24"/>
        </w:rPr>
        <w:t xml:space="preserve">na animação e vontade de viver. </w:t>
      </w:r>
      <w:r w:rsidR="004B25A3">
        <w:rPr>
          <w:rFonts w:ascii="Arial" w:hAnsi="Arial" w:cs="Arial"/>
          <w:sz w:val="24"/>
          <w:szCs w:val="24"/>
        </w:rPr>
        <w:t xml:space="preserve">O </w:t>
      </w:r>
      <w:r w:rsidR="005771B5" w:rsidRPr="005771B5">
        <w:rPr>
          <w:rFonts w:ascii="Arial" w:hAnsi="Arial" w:cs="Arial"/>
          <w:sz w:val="24"/>
          <w:szCs w:val="24"/>
        </w:rPr>
        <w:t>gere</w:t>
      </w:r>
      <w:r w:rsidR="004B25A3">
        <w:rPr>
          <w:rFonts w:ascii="Arial" w:hAnsi="Arial" w:cs="Arial"/>
          <w:sz w:val="24"/>
          <w:szCs w:val="24"/>
        </w:rPr>
        <w:t>nciamento de conflitos no grupo é tratado através de conversas abertas com todos</w:t>
      </w:r>
      <w:r w:rsidR="00D83D70">
        <w:rPr>
          <w:rFonts w:ascii="Arial" w:hAnsi="Arial" w:cs="Arial"/>
          <w:sz w:val="24"/>
          <w:szCs w:val="24"/>
        </w:rPr>
        <w:t xml:space="preserve"> </w:t>
      </w:r>
      <w:r w:rsidR="004B25A3">
        <w:rPr>
          <w:rFonts w:ascii="Arial" w:hAnsi="Arial" w:cs="Arial"/>
          <w:sz w:val="24"/>
          <w:szCs w:val="24"/>
        </w:rPr>
        <w:t>os participantes, para que eles mesmos ajudem a resolver os conflitos, “a</w:t>
      </w:r>
      <w:r w:rsidR="005771B5" w:rsidRPr="005771B5">
        <w:rPr>
          <w:rFonts w:ascii="Arial" w:hAnsi="Arial" w:cs="Arial"/>
          <w:sz w:val="24"/>
          <w:szCs w:val="24"/>
        </w:rPr>
        <w:t>ssim tiramos os conflitos do armário e os colocamos</w:t>
      </w:r>
      <w:r w:rsidR="004B25A3">
        <w:rPr>
          <w:rFonts w:ascii="Arial" w:hAnsi="Arial" w:cs="Arial"/>
          <w:sz w:val="24"/>
          <w:szCs w:val="24"/>
        </w:rPr>
        <w:t xml:space="preserve"> na roda, de forma transparente”.</w:t>
      </w:r>
      <w:r w:rsidR="00D83D70">
        <w:rPr>
          <w:rFonts w:ascii="Arial" w:hAnsi="Arial" w:cs="Arial"/>
          <w:sz w:val="24"/>
          <w:szCs w:val="24"/>
        </w:rPr>
        <w:t xml:space="preserve"> </w:t>
      </w:r>
    </w:p>
    <w:p w:rsidR="00B33228" w:rsidRDefault="00B33228" w:rsidP="00014BC3">
      <w:pPr>
        <w:rPr>
          <w:rFonts w:ascii="Arial" w:hAnsi="Arial" w:cs="Arial"/>
          <w:sz w:val="24"/>
          <w:szCs w:val="24"/>
        </w:rPr>
      </w:pPr>
    </w:p>
    <w:p w:rsidR="00014BC3" w:rsidRDefault="00014BC3" w:rsidP="00014B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Descrição e análise dos resultados </w:t>
      </w:r>
    </w:p>
    <w:p w:rsidR="00014BC3" w:rsidRDefault="00014BC3" w:rsidP="004B25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71B5" w:rsidRDefault="00D83D70" w:rsidP="004B25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retorno dado às perguntas traz em sua primeira leitura a questão que Guita </w:t>
      </w:r>
      <w:proofErr w:type="spellStart"/>
      <w:r w:rsidRPr="00D83D70">
        <w:rPr>
          <w:rFonts w:ascii="Arial" w:hAnsi="Arial" w:cs="Arial"/>
          <w:sz w:val="24"/>
          <w:szCs w:val="24"/>
        </w:rPr>
        <w:t>Debert</w:t>
      </w:r>
      <w:proofErr w:type="spellEnd"/>
      <w:r>
        <w:rPr>
          <w:rFonts w:ascii="Arial" w:hAnsi="Arial" w:cs="Arial"/>
          <w:sz w:val="24"/>
          <w:szCs w:val="24"/>
        </w:rPr>
        <w:t xml:space="preserve"> traz sobre estes grupos que se formam em </w:t>
      </w:r>
      <w:r w:rsidRPr="00193234">
        <w:rPr>
          <w:rFonts w:ascii="Arial" w:hAnsi="Arial" w:cs="Arial"/>
          <w:sz w:val="24"/>
          <w:szCs w:val="24"/>
        </w:rPr>
        <w:t>Projeto</w:t>
      </w:r>
      <w:r w:rsidR="00357D2C">
        <w:rPr>
          <w:rFonts w:ascii="Arial" w:hAnsi="Arial" w:cs="Arial"/>
          <w:sz w:val="24"/>
          <w:szCs w:val="24"/>
        </w:rPr>
        <w:t>s</w:t>
      </w:r>
      <w:r w:rsidRPr="00193234">
        <w:rPr>
          <w:rFonts w:ascii="Arial" w:hAnsi="Arial" w:cs="Arial"/>
          <w:sz w:val="24"/>
          <w:szCs w:val="24"/>
        </w:rPr>
        <w:t xml:space="preserve"> de Extensão</w:t>
      </w:r>
      <w:r w:rsidR="00014B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que deram à </w:t>
      </w:r>
      <w:r w:rsidRPr="00D83D70">
        <w:rPr>
          <w:rFonts w:ascii="Arial" w:hAnsi="Arial" w:cs="Arial"/>
          <w:sz w:val="24"/>
          <w:szCs w:val="24"/>
        </w:rPr>
        <w:t xml:space="preserve">discussão do envelhecimento na universidade </w:t>
      </w:r>
      <w:r w:rsidR="00014BC3">
        <w:rPr>
          <w:rFonts w:ascii="Arial" w:hAnsi="Arial" w:cs="Arial"/>
          <w:sz w:val="24"/>
          <w:szCs w:val="24"/>
        </w:rPr>
        <w:t xml:space="preserve">muita força: </w:t>
      </w:r>
    </w:p>
    <w:p w:rsidR="00CD59E1" w:rsidRPr="00CD59E1" w:rsidRDefault="00CD59E1" w:rsidP="00CD59E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CD59E1">
        <w:rPr>
          <w:rFonts w:ascii="Arial" w:hAnsi="Arial" w:cs="Arial"/>
        </w:rPr>
        <w:t>As universidades para a terceira idade são muito diferentes, congregam públicos diversos e com recursos diferentes realizam mais ou menos as mesmas atividades: aulas, conferências, excursões, artesanato, teatro. Mas essa diferença é muito importante, porque dá conteúdos muito diferentes ao processo de envelhecimento. É preciso reconhecer que a velhice não dissolve a segmentação por classe social e pelas outras clivagens sociais que marcam a população.</w:t>
      </w:r>
      <w:r>
        <w:rPr>
          <w:rFonts w:ascii="Arial" w:hAnsi="Arial" w:cs="Arial"/>
        </w:rPr>
        <w:t xml:space="preserve"> (</w:t>
      </w:r>
      <w:r w:rsidRPr="00CD59E1">
        <w:rPr>
          <w:rFonts w:ascii="Arial" w:hAnsi="Arial" w:cs="Arial"/>
        </w:rPr>
        <w:t>DEBER</w:t>
      </w:r>
      <w:r>
        <w:rPr>
          <w:rFonts w:ascii="Arial" w:hAnsi="Arial" w:cs="Arial"/>
        </w:rPr>
        <w:t>T, 2005. P.107)</w:t>
      </w:r>
    </w:p>
    <w:p w:rsidR="005771B5" w:rsidRDefault="005771B5" w:rsidP="0009268C">
      <w:pPr>
        <w:rPr>
          <w:rFonts w:ascii="Arial" w:hAnsi="Arial" w:cs="Arial"/>
          <w:sz w:val="24"/>
          <w:szCs w:val="24"/>
        </w:rPr>
      </w:pPr>
    </w:p>
    <w:p w:rsidR="007670F4" w:rsidRDefault="009F7B16" w:rsidP="00CC5E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discussões sobre o envelhecimento promovem também outras formas de funcionamento nos grupos de convívio. </w:t>
      </w:r>
      <w:r w:rsidR="00203781">
        <w:rPr>
          <w:rFonts w:ascii="Arial" w:hAnsi="Arial" w:cs="Arial"/>
          <w:sz w:val="24"/>
          <w:szCs w:val="24"/>
        </w:rPr>
        <w:t xml:space="preserve">Nesse grupo especificamente, a </w:t>
      </w:r>
      <w:r>
        <w:rPr>
          <w:rFonts w:ascii="Arial" w:hAnsi="Arial" w:cs="Arial"/>
          <w:sz w:val="24"/>
          <w:szCs w:val="24"/>
        </w:rPr>
        <w:t xml:space="preserve">valorização da </w:t>
      </w:r>
      <w:r w:rsidR="00014BC3">
        <w:rPr>
          <w:rFonts w:ascii="Arial" w:hAnsi="Arial" w:cs="Arial"/>
          <w:sz w:val="24"/>
          <w:szCs w:val="24"/>
        </w:rPr>
        <w:t xml:space="preserve">escolha das atividades </w:t>
      </w:r>
      <w:r>
        <w:rPr>
          <w:rFonts w:ascii="Arial" w:hAnsi="Arial" w:cs="Arial"/>
          <w:sz w:val="24"/>
          <w:szCs w:val="24"/>
        </w:rPr>
        <w:t xml:space="preserve">feita </w:t>
      </w:r>
      <w:r w:rsidR="00014BC3">
        <w:rPr>
          <w:rFonts w:ascii="Arial" w:hAnsi="Arial" w:cs="Arial"/>
          <w:sz w:val="24"/>
          <w:szCs w:val="24"/>
        </w:rPr>
        <w:t>pelos próprios participantes evidencia uma escuta por parte dos facilitadores</w:t>
      </w:r>
      <w:r>
        <w:rPr>
          <w:rFonts w:ascii="Arial" w:hAnsi="Arial" w:cs="Arial"/>
          <w:sz w:val="24"/>
          <w:szCs w:val="24"/>
        </w:rPr>
        <w:t xml:space="preserve">. A gestão do grupo fica compartilhada, descentralizada e a responsabilidade com a execução do cronograma é dessa forma um compromisso de todos. A forma de acesso ao </w:t>
      </w:r>
      <w:r>
        <w:rPr>
          <w:rFonts w:ascii="Arial" w:hAnsi="Arial" w:cs="Arial"/>
          <w:sz w:val="24"/>
          <w:szCs w:val="24"/>
        </w:rPr>
        <w:lastRenderedPageBreak/>
        <w:t>grupo aponta para um regramento, que procura dar espaço para todos os interessados que podem ser contemplados com o número de vagas disponível, e também responsabiliza os indivíduos na manutenção da vaga e na permanência</w:t>
      </w:r>
      <w:r w:rsidR="00203781">
        <w:rPr>
          <w:rFonts w:ascii="Arial" w:hAnsi="Arial" w:cs="Arial"/>
          <w:sz w:val="24"/>
          <w:szCs w:val="24"/>
        </w:rPr>
        <w:t xml:space="preserve"> no grupo. A gestão</w:t>
      </w:r>
      <w:r w:rsidR="007670F4">
        <w:rPr>
          <w:rFonts w:ascii="Arial" w:hAnsi="Arial" w:cs="Arial"/>
          <w:sz w:val="24"/>
          <w:szCs w:val="24"/>
        </w:rPr>
        <w:t>,</w:t>
      </w:r>
      <w:r w:rsidR="00203781">
        <w:rPr>
          <w:rFonts w:ascii="Arial" w:hAnsi="Arial" w:cs="Arial"/>
          <w:sz w:val="24"/>
          <w:szCs w:val="24"/>
        </w:rPr>
        <w:t xml:space="preserve"> entendida como uma “parte administrativa” é expressa na forma como a professora percebe sua função de líder no grupo, juntos aos seus participantes. </w:t>
      </w:r>
    </w:p>
    <w:p w:rsidR="005B004B" w:rsidRDefault="005B004B" w:rsidP="00CC5E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B004B" w:rsidRDefault="00CD4BCC" w:rsidP="00092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Conclusões e Considerações finais</w:t>
      </w:r>
    </w:p>
    <w:p w:rsidR="00CC5E8A" w:rsidRDefault="00CC5E8A" w:rsidP="00CC5E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gestão do grupo </w:t>
      </w:r>
      <w:r w:rsidR="00FD5BDC">
        <w:rPr>
          <w:rFonts w:ascii="Arial" w:hAnsi="Arial" w:cs="Arial"/>
          <w:sz w:val="24"/>
          <w:szCs w:val="24"/>
        </w:rPr>
        <w:t xml:space="preserve">de convívio </w:t>
      </w:r>
      <w:r>
        <w:rPr>
          <w:rFonts w:ascii="Arial" w:hAnsi="Arial" w:cs="Arial"/>
          <w:sz w:val="24"/>
          <w:szCs w:val="24"/>
        </w:rPr>
        <w:t>é compartilhada não apenas entre os seus facilitadores, mas também entre os seus participantes, não apenas na escolha das atividades, mas também na forma c</w:t>
      </w:r>
      <w:r w:rsidR="003C0B5B">
        <w:rPr>
          <w:rFonts w:ascii="Arial" w:hAnsi="Arial" w:cs="Arial"/>
          <w:sz w:val="24"/>
          <w:szCs w:val="24"/>
        </w:rPr>
        <w:t>omo os conflitos são resolvidos, onde as responsabilidades são compartilhadas. Mesmo que a gestão ainda seja</w:t>
      </w:r>
      <w:r w:rsidR="00FD5BDC">
        <w:rPr>
          <w:rFonts w:ascii="Arial" w:hAnsi="Arial" w:cs="Arial"/>
          <w:sz w:val="24"/>
          <w:szCs w:val="24"/>
        </w:rPr>
        <w:t xml:space="preserve"> percebida como algo que é especifico do profissional que detenha o perfil </w:t>
      </w:r>
      <w:r w:rsidR="003C0B5B">
        <w:rPr>
          <w:rFonts w:ascii="Arial" w:hAnsi="Arial" w:cs="Arial"/>
          <w:sz w:val="24"/>
          <w:szCs w:val="24"/>
        </w:rPr>
        <w:t>admi</w:t>
      </w:r>
      <w:r w:rsidR="00FD5BDC">
        <w:rPr>
          <w:rFonts w:ascii="Arial" w:hAnsi="Arial" w:cs="Arial"/>
          <w:sz w:val="24"/>
          <w:szCs w:val="24"/>
        </w:rPr>
        <w:t xml:space="preserve">nistrativo, ela efetivamente acontece nas relações que se estabelecem entre os facilitadores e os participantes, nas resoluções dos conflitos que se apresentam, nas regras que são criadas para garantir o acesso e permanência dos idosos. A gestão se dá ao entender que a função do grupo não é assistencialista ou dependente da homogeneizadora imagem </w:t>
      </w:r>
      <w:r w:rsidR="00357D2C">
        <w:rPr>
          <w:rFonts w:ascii="Arial" w:hAnsi="Arial" w:cs="Arial"/>
          <w:sz w:val="24"/>
          <w:szCs w:val="24"/>
        </w:rPr>
        <w:t xml:space="preserve">de velhice incapaz, mas </w:t>
      </w:r>
      <w:r w:rsidR="00FD5BDC">
        <w:rPr>
          <w:rFonts w:ascii="Arial" w:hAnsi="Arial" w:cs="Arial"/>
          <w:sz w:val="24"/>
          <w:szCs w:val="24"/>
        </w:rPr>
        <w:t xml:space="preserve">que se produz na busca </w:t>
      </w:r>
      <w:r w:rsidR="00357D2C">
        <w:rPr>
          <w:rFonts w:ascii="Arial" w:hAnsi="Arial" w:cs="Arial"/>
          <w:sz w:val="24"/>
          <w:szCs w:val="24"/>
        </w:rPr>
        <w:t>de transparência nas questões a serem resolvidas e que para a sua resolução necessitam do envolvimento e participação de todos.</w:t>
      </w:r>
    </w:p>
    <w:p w:rsidR="00041B28" w:rsidRDefault="00041B28" w:rsidP="0009268C">
      <w:pPr>
        <w:rPr>
          <w:rFonts w:ascii="Arial" w:hAnsi="Arial" w:cs="Arial"/>
          <w:sz w:val="24"/>
          <w:szCs w:val="24"/>
        </w:rPr>
      </w:pPr>
    </w:p>
    <w:p w:rsidR="00041B28" w:rsidRDefault="005B67C0" w:rsidP="00092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</w:p>
    <w:p w:rsidR="005B67C0" w:rsidRDefault="005B67C0" w:rsidP="0009268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D'AQUINO OLIVEIRA TEIXEIRA, Ilka Nicéia; LIBERALESSO NERI, Anita. Envelhecimento bem-sucedido: uma meta no curso da vida.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Psicologia USP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v. 19, n. 1, 2008.</w:t>
      </w:r>
    </w:p>
    <w:p w:rsidR="006E3870" w:rsidRDefault="006E3870" w:rsidP="0009268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TOMASINI, Sérgio Luiz Valente; ALVES, Simone. Envelhecimento bem-sucedido e o ambiente das instituições de longa permanência.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Revista Brasileira de Ciências do Envelhecimento Humano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v. 4, n. 1, 2007.</w:t>
      </w:r>
    </w:p>
    <w:p w:rsidR="007E6A1E" w:rsidRDefault="007E6A1E" w:rsidP="0009268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MESQUITA BARROS FRANCHI,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Kristiane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 MAGALHÃES MONTENEGRO, Renan. Atividade física: uma necessidade para a boa saúde na terceira idade.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Revista Brasileira em Promoção da Saúde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v. 18, n. 3, 2005.</w:t>
      </w:r>
    </w:p>
    <w:p w:rsidR="00761FF5" w:rsidRDefault="00761FF5" w:rsidP="0009268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GÁSPARI,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Jossett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Campagna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de; SCHWARTZ, Gisele Maria. O idoso e a ressignificação emocional do lazer.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Psicologia: teoria e pesquisa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p. 069-076, 2005.</w:t>
      </w:r>
    </w:p>
    <w:p w:rsidR="0037483D" w:rsidRDefault="0037483D" w:rsidP="0009268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ZINN, Gabriela Rodrigues; GUTIERREZ, Beatriz Aparecida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Ozello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Processo de envelhecimento e sua relação com a morte: percepção do idoso hospitalizado em unidade de cuidados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semi-intensivos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Estudos Interdisciplinares sobre o envelhecimento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v. 13, n. 1, 2008.</w:t>
      </w:r>
    </w:p>
    <w:p w:rsidR="003A1E40" w:rsidRDefault="003A1E40" w:rsidP="0009268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DUTRA, Joel Souza; VELOSO, Elza Fátima Rosa; DE AMORIM, Wilson Aparecido Costa. DE. Gestão de Pessoas: Projetando Desafios e Tendências para 2015.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VI Encontro de Estudos Organizacionais da ANPAD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p. 1-17, 2010.</w:t>
      </w:r>
    </w:p>
    <w:p w:rsidR="00F3732D" w:rsidRDefault="00F3732D" w:rsidP="0009268C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PEÇANHA, Liana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Caron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Nazaret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et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al. Âncoras de carreira e relações com estabilidade e qualidade de vida pessoal: um estudo com alunos do curso de gestão de pessoas. 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Revista de Carreiras e Pessoas (</w:t>
      </w:r>
      <w:proofErr w:type="spellStart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ReCaPe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). ISSN 2237-1427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v. 1, n. 2, 2011.</w:t>
      </w:r>
    </w:p>
    <w:p w:rsidR="000C5E27" w:rsidRDefault="000C5E27" w:rsidP="000C5E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do Rio Grande do Sul</w:t>
      </w:r>
    </w:p>
    <w:p w:rsidR="000C5E27" w:rsidRDefault="00E76C50" w:rsidP="000C5E27">
      <w:pPr>
        <w:rPr>
          <w:rFonts w:ascii="Arial" w:hAnsi="Arial" w:cs="Arial"/>
          <w:sz w:val="24"/>
          <w:szCs w:val="24"/>
        </w:rPr>
      </w:pPr>
      <w:hyperlink r:id="rId9" w:history="1">
        <w:r w:rsidR="000C5E27" w:rsidRPr="006C5C3B">
          <w:rPr>
            <w:rStyle w:val="Hyperlink"/>
            <w:rFonts w:ascii="Arial" w:hAnsi="Arial" w:cs="Arial"/>
            <w:sz w:val="24"/>
            <w:szCs w:val="24"/>
          </w:rPr>
          <w:t>http://web.observatoriodasmetropoles.net/download/DEMOGRAFIA_RGS_E_RMPA%202000_2010.pdf</w:t>
        </w:r>
      </w:hyperlink>
      <w:r w:rsidR="000C5E27">
        <w:rPr>
          <w:rFonts w:ascii="Arial" w:hAnsi="Arial" w:cs="Arial"/>
          <w:sz w:val="24"/>
          <w:szCs w:val="24"/>
        </w:rPr>
        <w:t xml:space="preserve"> </w:t>
      </w:r>
    </w:p>
    <w:p w:rsidR="000C5E27" w:rsidRDefault="000C5E27" w:rsidP="000C5E27">
      <w:pPr>
        <w:rPr>
          <w:rFonts w:ascii="Arial" w:hAnsi="Arial" w:cs="Arial"/>
          <w:sz w:val="24"/>
          <w:szCs w:val="24"/>
        </w:rPr>
      </w:pPr>
      <w:r>
        <w:t xml:space="preserve">Plano de ação internacional sobre o envelhecimento </w:t>
      </w:r>
    </w:p>
    <w:p w:rsidR="000C5E27" w:rsidRDefault="00E76C50" w:rsidP="000C5E27">
      <w:pPr>
        <w:rPr>
          <w:rFonts w:ascii="Arial" w:hAnsi="Arial" w:cs="Arial"/>
          <w:sz w:val="24"/>
          <w:szCs w:val="24"/>
        </w:rPr>
      </w:pPr>
      <w:hyperlink r:id="rId10" w:history="1">
        <w:r w:rsidR="000C5E27" w:rsidRPr="006C5C3B">
          <w:rPr>
            <w:rStyle w:val="Hyperlink"/>
            <w:rFonts w:ascii="Arial" w:hAnsi="Arial" w:cs="Arial"/>
            <w:sz w:val="24"/>
            <w:szCs w:val="24"/>
          </w:rPr>
          <w:t>http://www.observatorionacionaldoidoso.fiocruz.br/biblioteca/_manual/5.pdf</w:t>
        </w:r>
      </w:hyperlink>
      <w:r w:rsidR="000C5E27">
        <w:rPr>
          <w:rFonts w:ascii="Arial" w:hAnsi="Arial" w:cs="Arial"/>
          <w:sz w:val="24"/>
          <w:szCs w:val="24"/>
        </w:rPr>
        <w:t xml:space="preserve"> </w:t>
      </w:r>
    </w:p>
    <w:p w:rsidR="000C5E27" w:rsidRDefault="000C5E27" w:rsidP="000C5E27">
      <w:pPr>
        <w:rPr>
          <w:rFonts w:ascii="Arial" w:hAnsi="Arial" w:cs="Arial"/>
          <w:sz w:val="24"/>
          <w:szCs w:val="24"/>
        </w:rPr>
      </w:pPr>
      <w:r>
        <w:t>Relatório mundial de envelhecimento e saúde</w:t>
      </w:r>
    </w:p>
    <w:p w:rsidR="000C5E27" w:rsidRPr="007C22FF" w:rsidRDefault="00E76C50" w:rsidP="000C5E27">
      <w:pPr>
        <w:rPr>
          <w:rFonts w:ascii="Arial" w:hAnsi="Arial" w:cs="Arial"/>
          <w:sz w:val="24"/>
          <w:szCs w:val="24"/>
        </w:rPr>
      </w:pPr>
      <w:hyperlink r:id="rId11" w:history="1">
        <w:r w:rsidR="000C5E27" w:rsidRPr="006C5C3B">
          <w:rPr>
            <w:rStyle w:val="Hyperlink"/>
            <w:rFonts w:ascii="Arial" w:hAnsi="Arial" w:cs="Arial"/>
            <w:sz w:val="24"/>
            <w:szCs w:val="24"/>
          </w:rPr>
          <w:t>http://sbgg.org.br/wp-content/uploads/2015/10/OMS-ENVELHECIMENTO-2015-port.pdf</w:t>
        </w:r>
      </w:hyperlink>
      <w:r w:rsidR="000C5E27">
        <w:rPr>
          <w:rFonts w:ascii="Arial" w:hAnsi="Arial" w:cs="Arial"/>
          <w:sz w:val="24"/>
          <w:szCs w:val="24"/>
        </w:rPr>
        <w:t xml:space="preserve"> </w:t>
      </w:r>
    </w:p>
    <w:p w:rsidR="000C5E27" w:rsidRPr="005113DC" w:rsidRDefault="000C5E27" w:rsidP="0009268C">
      <w:pPr>
        <w:rPr>
          <w:rFonts w:ascii="Arial" w:hAnsi="Arial" w:cs="Arial"/>
          <w:sz w:val="24"/>
          <w:szCs w:val="24"/>
        </w:rPr>
      </w:pPr>
    </w:p>
    <w:sectPr w:rsidR="000C5E27" w:rsidRPr="005113DC" w:rsidSect="00761FF5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50" w:rsidRDefault="00E76C50" w:rsidP="005113DC">
      <w:pPr>
        <w:spacing w:after="0" w:line="240" w:lineRule="auto"/>
      </w:pPr>
      <w:r>
        <w:separator/>
      </w:r>
    </w:p>
  </w:endnote>
  <w:endnote w:type="continuationSeparator" w:id="0">
    <w:p w:rsidR="00E76C50" w:rsidRDefault="00E76C50" w:rsidP="0051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013" w:rsidRPr="0000131B" w:rsidRDefault="000E0013" w:rsidP="0000131B">
    <w:pPr>
      <w:pStyle w:val="Rodap"/>
      <w:pBdr>
        <w:top w:val="thinThickSmallGap" w:sz="24" w:space="1" w:color="622423" w:themeColor="accent2" w:themeShade="7F"/>
      </w:pBdr>
      <w:jc w:val="both"/>
      <w:rPr>
        <w:rFonts w:ascii="Arial" w:eastAsiaTheme="majorEastAsia" w:hAnsi="Arial" w:cs="Arial"/>
      </w:rPr>
    </w:pPr>
    <w:r w:rsidRPr="0000131B">
      <w:rPr>
        <w:rFonts w:ascii="Arial" w:eastAsiaTheme="majorEastAsia" w:hAnsi="Arial" w:cs="Arial"/>
      </w:rPr>
      <w:t xml:space="preserve">Formada em Educação Física pela FACOS (Faculdade </w:t>
    </w:r>
    <w:proofErr w:type="spellStart"/>
    <w:r w:rsidRPr="0000131B">
      <w:rPr>
        <w:rFonts w:ascii="Arial" w:eastAsiaTheme="majorEastAsia" w:hAnsi="Arial" w:cs="Arial"/>
      </w:rPr>
      <w:t>Cenecista</w:t>
    </w:r>
    <w:proofErr w:type="spellEnd"/>
    <w:r w:rsidRPr="0000131B">
      <w:rPr>
        <w:rFonts w:ascii="Arial" w:eastAsiaTheme="majorEastAsia" w:hAnsi="Arial" w:cs="Arial"/>
      </w:rPr>
      <w:t xml:space="preserve"> de Osório), Pós Graduada em Dança e Consciência Corporal pela Faculdade Estácio de Sá, Pós Graduada em Gestão de Pessoas com Foco em Coaching. </w:t>
    </w:r>
    <w:hyperlink r:id="rId1" w:history="1">
      <w:r w:rsidRPr="0000131B">
        <w:rPr>
          <w:rStyle w:val="Hyperlink"/>
          <w:rFonts w:ascii="Arial" w:eastAsiaTheme="majorEastAsia" w:hAnsi="Arial" w:cs="Arial"/>
        </w:rPr>
        <w:t>josiborre@gmail.com</w:t>
      </w:r>
    </w:hyperlink>
    <w:r w:rsidRPr="0000131B">
      <w:rPr>
        <w:rFonts w:ascii="Arial" w:eastAsiaTheme="majorEastAsia" w:hAnsi="Arial" w:cs="Arial"/>
      </w:rPr>
      <w:t xml:space="preserve"> </w:t>
    </w:r>
  </w:p>
  <w:p w:rsidR="000E0013" w:rsidRDefault="000E00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50" w:rsidRDefault="00E76C50" w:rsidP="005113DC">
      <w:pPr>
        <w:spacing w:after="0" w:line="240" w:lineRule="auto"/>
      </w:pPr>
      <w:r>
        <w:separator/>
      </w:r>
    </w:p>
  </w:footnote>
  <w:footnote w:type="continuationSeparator" w:id="0">
    <w:p w:rsidR="00E76C50" w:rsidRDefault="00E76C50" w:rsidP="005113DC">
      <w:pPr>
        <w:spacing w:after="0" w:line="240" w:lineRule="auto"/>
      </w:pPr>
      <w:r>
        <w:continuationSeparator/>
      </w:r>
    </w:p>
  </w:footnote>
  <w:footnote w:id="1">
    <w:p w:rsidR="00921168" w:rsidRDefault="0092116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6C5C3B">
          <w:rPr>
            <w:rStyle w:val="Hyperlink"/>
          </w:rPr>
          <w:t>https://nacoesunidas.org/acao/pessoas-idosas/</w:t>
        </w:r>
      </w:hyperlink>
      <w:r>
        <w:t xml:space="preserve"> Acessado em: 04/06/2017.</w:t>
      </w:r>
    </w:p>
  </w:footnote>
  <w:footnote w:id="2">
    <w:p w:rsidR="009A7883" w:rsidRDefault="009A7883" w:rsidP="000C5E27">
      <w:pPr>
        <w:pStyle w:val="Textodenotaderodap"/>
        <w:jc w:val="both"/>
      </w:pPr>
      <w:r>
        <w:rPr>
          <w:rStyle w:val="Refdenotaderodap"/>
        </w:rPr>
        <w:footnoteRef/>
      </w:r>
      <w:r w:rsidR="000C5E27">
        <w:t xml:space="preserve"> Este índice é obtido quando é </w:t>
      </w:r>
      <w:r>
        <w:t>medida</w:t>
      </w:r>
      <w:r w:rsidRPr="009A7883">
        <w:t xml:space="preserve"> a proporção entre o número de pessoas com mais de 65 anos de idade e o número de jovens abaixo de 15 anos de idade, de modo q</w:t>
      </w:r>
      <w:r>
        <w:t>ue, quanto mais elevado o índice</w:t>
      </w:r>
      <w:r w:rsidRPr="009A7883">
        <w:t xml:space="preserve"> maior é o envelhecimento da população</w:t>
      </w:r>
      <w:r>
        <w:t>.</w:t>
      </w:r>
    </w:p>
  </w:footnote>
  <w:footnote w:id="3">
    <w:p w:rsidR="00193234" w:rsidRDefault="00193234" w:rsidP="0019323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Grupo de convivência para pessoas de </w:t>
      </w:r>
      <w:r w:rsidR="00120F94">
        <w:t xml:space="preserve">terceira idade, da Universidade Luterana do Brasil, </w:t>
      </w:r>
      <w:r>
        <w:t>que proporciona atividades como palestras, oficinas, programas culturais e passeios, entre outros. A ULBRATI objetiva proporcionar condições para que o indivíduo da terceira idade retome o convívio social, a autoestima e a motivação para vida e torne-se mais tranquila a adaptação às modificações do envelhecimento, preparando-o psicologicamente ao convívio com a esta etapa da vida.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14F3B"/>
    <w:multiLevelType w:val="hybridMultilevel"/>
    <w:tmpl w:val="507CF3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DC"/>
    <w:rsid w:val="0000131B"/>
    <w:rsid w:val="00003356"/>
    <w:rsid w:val="00014BC3"/>
    <w:rsid w:val="00032D5E"/>
    <w:rsid w:val="00041B28"/>
    <w:rsid w:val="00047356"/>
    <w:rsid w:val="0004756D"/>
    <w:rsid w:val="0009268C"/>
    <w:rsid w:val="000977FD"/>
    <w:rsid w:val="000B7DD0"/>
    <w:rsid w:val="000C5E27"/>
    <w:rsid w:val="000D19BD"/>
    <w:rsid w:val="000E0013"/>
    <w:rsid w:val="00112E75"/>
    <w:rsid w:val="0011521F"/>
    <w:rsid w:val="00120F94"/>
    <w:rsid w:val="00130757"/>
    <w:rsid w:val="00193234"/>
    <w:rsid w:val="001F710B"/>
    <w:rsid w:val="00202A13"/>
    <w:rsid w:val="00203781"/>
    <w:rsid w:val="00210C57"/>
    <w:rsid w:val="002111EF"/>
    <w:rsid w:val="00232FFE"/>
    <w:rsid w:val="002350FD"/>
    <w:rsid w:val="002458EA"/>
    <w:rsid w:val="00255CE0"/>
    <w:rsid w:val="00262E2C"/>
    <w:rsid w:val="00263DAE"/>
    <w:rsid w:val="002A59B2"/>
    <w:rsid w:val="002C668F"/>
    <w:rsid w:val="002F694A"/>
    <w:rsid w:val="003019E5"/>
    <w:rsid w:val="00336C30"/>
    <w:rsid w:val="0034274E"/>
    <w:rsid w:val="00357D2C"/>
    <w:rsid w:val="00361366"/>
    <w:rsid w:val="0037483D"/>
    <w:rsid w:val="00380068"/>
    <w:rsid w:val="003833C8"/>
    <w:rsid w:val="003A1E40"/>
    <w:rsid w:val="003A6B7C"/>
    <w:rsid w:val="003C0B5B"/>
    <w:rsid w:val="003C482F"/>
    <w:rsid w:val="003D05DD"/>
    <w:rsid w:val="00426872"/>
    <w:rsid w:val="0043339F"/>
    <w:rsid w:val="00444D6F"/>
    <w:rsid w:val="00447CE9"/>
    <w:rsid w:val="00450CE3"/>
    <w:rsid w:val="004519F5"/>
    <w:rsid w:val="0046527F"/>
    <w:rsid w:val="004868F6"/>
    <w:rsid w:val="00487C01"/>
    <w:rsid w:val="00497504"/>
    <w:rsid w:val="004B25A3"/>
    <w:rsid w:val="004B3EF1"/>
    <w:rsid w:val="004C6087"/>
    <w:rsid w:val="004D1C13"/>
    <w:rsid w:val="004E530D"/>
    <w:rsid w:val="00501810"/>
    <w:rsid w:val="005113DC"/>
    <w:rsid w:val="00522D4C"/>
    <w:rsid w:val="00543029"/>
    <w:rsid w:val="005771B5"/>
    <w:rsid w:val="0059711F"/>
    <w:rsid w:val="005B004B"/>
    <w:rsid w:val="005B334F"/>
    <w:rsid w:val="005B67C0"/>
    <w:rsid w:val="005F0668"/>
    <w:rsid w:val="005F5A2C"/>
    <w:rsid w:val="00625C09"/>
    <w:rsid w:val="00647ED2"/>
    <w:rsid w:val="00671812"/>
    <w:rsid w:val="006763BC"/>
    <w:rsid w:val="00690162"/>
    <w:rsid w:val="006904F3"/>
    <w:rsid w:val="006E3870"/>
    <w:rsid w:val="006F172F"/>
    <w:rsid w:val="006F5932"/>
    <w:rsid w:val="00727469"/>
    <w:rsid w:val="00741B7A"/>
    <w:rsid w:val="00761FF5"/>
    <w:rsid w:val="007670F4"/>
    <w:rsid w:val="007A6676"/>
    <w:rsid w:val="007B4FE1"/>
    <w:rsid w:val="007C1B81"/>
    <w:rsid w:val="007C22FF"/>
    <w:rsid w:val="007D6A9C"/>
    <w:rsid w:val="007E6A1E"/>
    <w:rsid w:val="007E7AE1"/>
    <w:rsid w:val="00817A0D"/>
    <w:rsid w:val="00855834"/>
    <w:rsid w:val="00894E74"/>
    <w:rsid w:val="008A58E7"/>
    <w:rsid w:val="008B0A5D"/>
    <w:rsid w:val="008C688D"/>
    <w:rsid w:val="008D173E"/>
    <w:rsid w:val="008D6B77"/>
    <w:rsid w:val="008F060D"/>
    <w:rsid w:val="008F3ECA"/>
    <w:rsid w:val="00917475"/>
    <w:rsid w:val="00921168"/>
    <w:rsid w:val="00956D2A"/>
    <w:rsid w:val="00962FF0"/>
    <w:rsid w:val="0098377F"/>
    <w:rsid w:val="009A131D"/>
    <w:rsid w:val="009A7883"/>
    <w:rsid w:val="009C0FE1"/>
    <w:rsid w:val="009F7B16"/>
    <w:rsid w:val="00A32247"/>
    <w:rsid w:val="00A37282"/>
    <w:rsid w:val="00A40924"/>
    <w:rsid w:val="00A443AB"/>
    <w:rsid w:val="00A45582"/>
    <w:rsid w:val="00A5220C"/>
    <w:rsid w:val="00A576D5"/>
    <w:rsid w:val="00A6456E"/>
    <w:rsid w:val="00AE59D0"/>
    <w:rsid w:val="00AF69D5"/>
    <w:rsid w:val="00B33228"/>
    <w:rsid w:val="00B557DF"/>
    <w:rsid w:val="00B639FC"/>
    <w:rsid w:val="00B71C41"/>
    <w:rsid w:val="00B771CE"/>
    <w:rsid w:val="00B84BBE"/>
    <w:rsid w:val="00B958C3"/>
    <w:rsid w:val="00B97824"/>
    <w:rsid w:val="00BA4269"/>
    <w:rsid w:val="00BC2AC3"/>
    <w:rsid w:val="00BC7121"/>
    <w:rsid w:val="00BF4898"/>
    <w:rsid w:val="00C057E2"/>
    <w:rsid w:val="00C24EF8"/>
    <w:rsid w:val="00C56AA8"/>
    <w:rsid w:val="00C67E63"/>
    <w:rsid w:val="00C82A30"/>
    <w:rsid w:val="00CA5522"/>
    <w:rsid w:val="00CB2C0A"/>
    <w:rsid w:val="00CC5E8A"/>
    <w:rsid w:val="00CD4BCC"/>
    <w:rsid w:val="00CD4D27"/>
    <w:rsid w:val="00CD59E1"/>
    <w:rsid w:val="00D015F5"/>
    <w:rsid w:val="00D27897"/>
    <w:rsid w:val="00D83D70"/>
    <w:rsid w:val="00D83DBD"/>
    <w:rsid w:val="00D96B7D"/>
    <w:rsid w:val="00DA3A29"/>
    <w:rsid w:val="00DA6704"/>
    <w:rsid w:val="00DB30D7"/>
    <w:rsid w:val="00DC47CA"/>
    <w:rsid w:val="00DF6DA3"/>
    <w:rsid w:val="00E06F63"/>
    <w:rsid w:val="00E46B5A"/>
    <w:rsid w:val="00E56C33"/>
    <w:rsid w:val="00E623DD"/>
    <w:rsid w:val="00E64D8E"/>
    <w:rsid w:val="00E76C50"/>
    <w:rsid w:val="00E80453"/>
    <w:rsid w:val="00E9140C"/>
    <w:rsid w:val="00EB157F"/>
    <w:rsid w:val="00ED5D78"/>
    <w:rsid w:val="00F16DEB"/>
    <w:rsid w:val="00F322FE"/>
    <w:rsid w:val="00F3732D"/>
    <w:rsid w:val="00F64C04"/>
    <w:rsid w:val="00F877A7"/>
    <w:rsid w:val="00F961A2"/>
    <w:rsid w:val="00FA43F0"/>
    <w:rsid w:val="00FA7C98"/>
    <w:rsid w:val="00FB10D7"/>
    <w:rsid w:val="00FB6C5A"/>
    <w:rsid w:val="00FD20E8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6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47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3DC"/>
  </w:style>
  <w:style w:type="paragraph" w:styleId="Rodap">
    <w:name w:val="footer"/>
    <w:basedOn w:val="Normal"/>
    <w:link w:val="RodapChar"/>
    <w:uiPriority w:val="99"/>
    <w:unhideWhenUsed/>
    <w:rsid w:val="00511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3DC"/>
  </w:style>
  <w:style w:type="paragraph" w:styleId="Textodebalo">
    <w:name w:val="Balloon Text"/>
    <w:basedOn w:val="Normal"/>
    <w:link w:val="TextodebaloChar"/>
    <w:uiPriority w:val="99"/>
    <w:semiHidden/>
    <w:unhideWhenUsed/>
    <w:rsid w:val="0051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0131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0C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0C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0C5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64C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45582"/>
  </w:style>
  <w:style w:type="paragraph" w:customStyle="1" w:styleId="Default">
    <w:name w:val="Default"/>
    <w:rsid w:val="00047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473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DA3A2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D6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6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47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3DC"/>
  </w:style>
  <w:style w:type="paragraph" w:styleId="Rodap">
    <w:name w:val="footer"/>
    <w:basedOn w:val="Normal"/>
    <w:link w:val="RodapChar"/>
    <w:uiPriority w:val="99"/>
    <w:unhideWhenUsed/>
    <w:rsid w:val="00511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3DC"/>
  </w:style>
  <w:style w:type="paragraph" w:styleId="Textodebalo">
    <w:name w:val="Balloon Text"/>
    <w:basedOn w:val="Normal"/>
    <w:link w:val="TextodebaloChar"/>
    <w:uiPriority w:val="99"/>
    <w:semiHidden/>
    <w:unhideWhenUsed/>
    <w:rsid w:val="00511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0131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0C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0C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0C5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64C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45582"/>
  </w:style>
  <w:style w:type="paragraph" w:customStyle="1" w:styleId="Default">
    <w:name w:val="Default"/>
    <w:rsid w:val="00047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473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SemEspaamento">
    <w:name w:val="No Spacing"/>
    <w:uiPriority w:val="1"/>
    <w:qFormat/>
    <w:rsid w:val="00DA3A2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D6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bgg.org.br/wp-content/uploads/2015/10/OMS-ENVELHECIMENTO-2015-port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bservatorionacionaldoidoso.fiocruz.br/biblioteca/_manual/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.observatoriodasmetropoles.net/download/DEMOGRAFIA_RGS_E_RMPA%202000_201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iborre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coesunidas.org/acao/pessoas-idosa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C241-083B-41B1-9985-CDC8BC18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2684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</dc:creator>
  <cp:lastModifiedBy>acadtrd</cp:lastModifiedBy>
  <cp:revision>2</cp:revision>
  <cp:lastPrinted>2017-07-11T01:31:00Z</cp:lastPrinted>
  <dcterms:created xsi:type="dcterms:W3CDTF">2017-08-11T12:08:00Z</dcterms:created>
  <dcterms:modified xsi:type="dcterms:W3CDTF">2017-08-11T12:08:00Z</dcterms:modified>
</cp:coreProperties>
</file>